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BBF" w:rsidRPr="004B2BBF" w:rsidRDefault="006755D5" w:rsidP="004B2BBF">
      <w:pPr>
        <w:pStyle w:val="Textbody"/>
        <w:rPr>
          <w:b/>
          <w:bCs/>
          <w:sz w:val="28"/>
          <w:szCs w:val="28"/>
          <w:u w:val="single"/>
        </w:rPr>
      </w:pPr>
      <w:r>
        <w:rPr>
          <w:noProof/>
          <w:sz w:val="44"/>
          <w:szCs w:val="44"/>
        </w:rPr>
        <w:drawing>
          <wp:inline distT="0" distB="0" distL="0" distR="0" wp14:anchorId="579A6B95" wp14:editId="5A1E088C">
            <wp:extent cx="1247775" cy="17621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1762125"/>
                    </a:xfrm>
                    <a:prstGeom prst="rect">
                      <a:avLst/>
                    </a:prstGeom>
                    <a:noFill/>
                    <a:ln>
                      <a:noFill/>
                    </a:ln>
                  </pic:spPr>
                </pic:pic>
              </a:graphicData>
            </a:graphic>
          </wp:inline>
        </w:drawing>
      </w:r>
      <w:r w:rsidR="004B2BBF" w:rsidRPr="004B2BBF">
        <w:rPr>
          <w:b/>
          <w:bCs/>
          <w:color w:val="00B050"/>
          <w:sz w:val="28"/>
          <w:szCs w:val="28"/>
        </w:rPr>
        <w:t xml:space="preserve">                          </w:t>
      </w:r>
      <w:r w:rsidR="004B2BBF" w:rsidRPr="004B2BBF">
        <w:rPr>
          <w:b/>
          <w:bCs/>
          <w:color w:val="00B050"/>
          <w:sz w:val="28"/>
          <w:szCs w:val="28"/>
          <w:u w:val="single"/>
        </w:rPr>
        <w:t>Appel à la population</w:t>
      </w:r>
    </w:p>
    <w:p w:rsidR="004B2BBF" w:rsidRPr="004B2BBF" w:rsidRDefault="004B2BBF" w:rsidP="004B2BBF">
      <w:pPr>
        <w:pStyle w:val="Textbody"/>
        <w:jc w:val="both"/>
        <w:rPr>
          <w:sz w:val="16"/>
          <w:szCs w:val="16"/>
        </w:rPr>
      </w:pPr>
    </w:p>
    <w:p w:rsidR="004B2BBF" w:rsidRDefault="004B2BBF" w:rsidP="004B2BBF">
      <w:pPr>
        <w:pStyle w:val="Textbody"/>
        <w:jc w:val="both"/>
      </w:pPr>
      <w:r>
        <w:t xml:space="preserve">Vous le savez, </w:t>
      </w:r>
      <w:r>
        <w:rPr>
          <w:b/>
          <w:bCs/>
        </w:rPr>
        <w:t>la commune a gagné, il y a 1 an, un concours régional,</w:t>
      </w:r>
      <w:r>
        <w:t xml:space="preserve"> « Dyn</w:t>
      </w:r>
      <w:r>
        <w:t>a</w:t>
      </w:r>
      <w:r>
        <w:t xml:space="preserve">misme des bourgs ruraux » et fait ainsi partie des </w:t>
      </w:r>
      <w:r>
        <w:rPr>
          <w:b/>
          <w:bCs/>
        </w:rPr>
        <w:t xml:space="preserve">23 bourgs ruraux </w:t>
      </w:r>
      <w:proofErr w:type="gramStart"/>
      <w:r>
        <w:rPr>
          <w:b/>
          <w:bCs/>
        </w:rPr>
        <w:t>pilote</w:t>
      </w:r>
      <w:proofErr w:type="gramEnd"/>
      <w:r>
        <w:rPr>
          <w:b/>
          <w:bCs/>
        </w:rPr>
        <w:t xml:space="preserve"> en Bretagn</w:t>
      </w:r>
      <w:r>
        <w:t>e pour dynamiser son bourg et donc sa commune.</w:t>
      </w:r>
      <w:r>
        <w:t xml:space="preserve"> </w:t>
      </w:r>
      <w:r>
        <w:t xml:space="preserve">Au programme, </w:t>
      </w:r>
      <w:r>
        <w:rPr>
          <w:b/>
          <w:bCs/>
        </w:rPr>
        <w:t>plusieurs opérations devront être réalisées dans les 5 ans, horizon 2022 </w:t>
      </w:r>
      <w:r>
        <w:t>:</w:t>
      </w:r>
    </w:p>
    <w:p w:rsidR="004B2BBF" w:rsidRDefault="004B2BBF" w:rsidP="004B2BBF">
      <w:pPr>
        <w:pStyle w:val="Textbody"/>
        <w:numPr>
          <w:ilvl w:val="0"/>
          <w:numId w:val="4"/>
        </w:numPr>
        <w:jc w:val="both"/>
      </w:pPr>
      <w:r>
        <w:t>rénovation de la salle des fêtes en 2019-2020</w:t>
      </w:r>
    </w:p>
    <w:p w:rsidR="004B2BBF" w:rsidRDefault="004B2BBF" w:rsidP="004B2BBF">
      <w:pPr>
        <w:pStyle w:val="Textbody"/>
        <w:numPr>
          <w:ilvl w:val="0"/>
          <w:numId w:val="4"/>
        </w:numPr>
        <w:jc w:val="both"/>
      </w:pPr>
      <w:r>
        <w:t>création de nouveaux logements : rénovation de la poste, création de 3 petits logements avec bailleurs sociaux, création d'un nouveau lotissement et démarche auprès des propriétaires de biens vacants dans le bourg</w:t>
      </w:r>
    </w:p>
    <w:p w:rsidR="004B2BBF" w:rsidRDefault="004B2BBF" w:rsidP="004B2BBF">
      <w:pPr>
        <w:pStyle w:val="Textbody"/>
        <w:numPr>
          <w:ilvl w:val="0"/>
          <w:numId w:val="4"/>
        </w:numPr>
        <w:jc w:val="both"/>
      </w:pPr>
      <w:r>
        <w:t xml:space="preserve">création d'un nouveau commerce, en complémentarité du bar-restaurant « L'Auberge du </w:t>
      </w:r>
      <w:proofErr w:type="spellStart"/>
      <w:r>
        <w:t>Ninian</w:t>
      </w:r>
      <w:proofErr w:type="spellEnd"/>
      <w:r>
        <w:t> »</w:t>
      </w:r>
    </w:p>
    <w:p w:rsidR="004B2BBF" w:rsidRDefault="004B2BBF" w:rsidP="004B2BBF">
      <w:pPr>
        <w:pStyle w:val="Textbody"/>
        <w:numPr>
          <w:ilvl w:val="0"/>
          <w:numId w:val="4"/>
        </w:numPr>
        <w:jc w:val="both"/>
      </w:pPr>
      <w:r>
        <w:t xml:space="preserve">aménagement d'espaces publics conviviaux et végétalisés : place centrale, le </w:t>
      </w:r>
      <w:proofErr w:type="spellStart"/>
      <w:r>
        <w:t>Chabre</w:t>
      </w:r>
      <w:proofErr w:type="spellEnd"/>
      <w:r>
        <w:t>, cour d'école...</w:t>
      </w:r>
    </w:p>
    <w:p w:rsidR="004B2BBF" w:rsidRDefault="004B2BBF" w:rsidP="004B2BBF">
      <w:pPr>
        <w:pStyle w:val="Textbody"/>
        <w:jc w:val="both"/>
      </w:pPr>
      <w:r>
        <w:t>La municipalité travaille d'arrache-pied sur ces projets avec à ses côtés une quarantaine d'habitants investis dans la démarche.</w:t>
      </w:r>
    </w:p>
    <w:p w:rsidR="004B2BBF" w:rsidRDefault="004B2BBF" w:rsidP="004B2BBF">
      <w:pPr>
        <w:pStyle w:val="Textbody"/>
        <w:jc w:val="both"/>
        <w:rPr>
          <w:b/>
          <w:bCs/>
          <w:color w:val="CC0000"/>
        </w:rPr>
      </w:pPr>
      <w:r>
        <w:rPr>
          <w:b/>
          <w:bCs/>
          <w:color w:val="CC0000"/>
        </w:rPr>
        <w:t>En ce qui concerne plus particulièrement la question du commerce :</w:t>
      </w:r>
    </w:p>
    <w:p w:rsidR="004B2BBF" w:rsidRDefault="004B2BBF" w:rsidP="004B2BBF">
      <w:pPr>
        <w:pStyle w:val="Textbody"/>
        <w:jc w:val="both"/>
      </w:pPr>
      <w:r>
        <w:t xml:space="preserve">Au vu </w:t>
      </w:r>
      <w:proofErr w:type="gramStart"/>
      <w:r>
        <w:t>de la</w:t>
      </w:r>
      <w:proofErr w:type="gramEnd"/>
      <w:r>
        <w:t xml:space="preserve"> non reprise actuelle de la boulangerie, de la demande des habitants et des projets de revitalisation, le groupe de travail "commerce" associant élus et habitants planchent sur la mise en route  rapidement d'un dépôt de pain.</w:t>
      </w:r>
    </w:p>
    <w:p w:rsidR="004B2BBF" w:rsidRDefault="004B2BBF" w:rsidP="004B2BBF">
      <w:pPr>
        <w:pStyle w:val="Textbody"/>
        <w:jc w:val="both"/>
      </w:pPr>
      <w:r>
        <w:t>Un questionnaire sollicitant l'avis des habitants sur ce futur dépôt de pain (jours, horaires...) et  invitant à s'inscrire pour des heures de bénévolat vous a été distribué il y a quelques semaines avec le bulletin communal.</w:t>
      </w:r>
    </w:p>
    <w:p w:rsidR="004B2BBF" w:rsidRDefault="004B2BBF" w:rsidP="004B2BBF">
      <w:pPr>
        <w:pStyle w:val="Textbody"/>
        <w:jc w:val="both"/>
      </w:pPr>
      <w:r>
        <w:t>Le futur dépôt de pain serait ainsi géré par des permanences avec des bénévoles, appuyés par le travail d'un agent communal. Nous avons déjà des réponses positives.</w:t>
      </w:r>
    </w:p>
    <w:p w:rsidR="004B2BBF" w:rsidRDefault="004B2BBF" w:rsidP="004B2BBF">
      <w:pPr>
        <w:pStyle w:val="Textbody"/>
        <w:jc w:val="both"/>
      </w:pPr>
      <w:r>
        <w:t xml:space="preserve">Nous faisons aujourd'hui un </w:t>
      </w:r>
      <w:r>
        <w:rPr>
          <w:b/>
        </w:rPr>
        <w:t>appel à la populatio</w:t>
      </w:r>
      <w:r>
        <w:t xml:space="preserve">n pour :  </w:t>
      </w:r>
    </w:p>
    <w:p w:rsidR="004B2BBF" w:rsidRDefault="004B2BBF" w:rsidP="004B2BBF">
      <w:pPr>
        <w:pStyle w:val="Textbody"/>
        <w:jc w:val="both"/>
      </w:pPr>
      <w:r>
        <w:t xml:space="preserve">-  un </w:t>
      </w:r>
      <w:r>
        <w:rPr>
          <w:b/>
          <w:color w:val="CC0000"/>
        </w:rPr>
        <w:t xml:space="preserve">retour des questionnaires remplis </w:t>
      </w:r>
      <w:r w:rsidRPr="004B2BBF">
        <w:rPr>
          <w:b/>
          <w:color w:val="CC0000"/>
          <w:u w:val="single"/>
        </w:rPr>
        <w:t>avant le 20 Novembre</w:t>
      </w:r>
      <w:r>
        <w:rPr>
          <w:b/>
          <w:color w:val="CC0000"/>
        </w:rPr>
        <w:t>, dans la boite aux lettres de la mairie.</w:t>
      </w:r>
    </w:p>
    <w:p w:rsidR="004B2BBF" w:rsidRDefault="004B2BBF" w:rsidP="004B2BBF">
      <w:pPr>
        <w:pStyle w:val="Textbody"/>
        <w:jc w:val="both"/>
      </w:pPr>
      <w:r>
        <w:t xml:space="preserve">- </w:t>
      </w:r>
      <w:r>
        <w:rPr>
          <w:b/>
          <w:color w:val="CC0000"/>
        </w:rPr>
        <w:t>participer à la prochaine réunion du groupe, le mercredi 14 Novembre, 20h,</w:t>
      </w:r>
      <w:r>
        <w:rPr>
          <w:b/>
        </w:rPr>
        <w:t xml:space="preserve"> à la médiathèque</w:t>
      </w:r>
    </w:p>
    <w:p w:rsidR="004B2BBF" w:rsidRDefault="004B2BBF" w:rsidP="004B2BBF">
      <w:pPr>
        <w:pStyle w:val="Textbody"/>
        <w:jc w:val="both"/>
      </w:pPr>
      <w:r>
        <w:t xml:space="preserve">- </w:t>
      </w:r>
      <w:r>
        <w:rPr>
          <w:b/>
          <w:color w:val="CC0000"/>
        </w:rPr>
        <w:t>participer aux travaux de remise en état et  peinture, le samedi 17 Novembre</w:t>
      </w:r>
      <w:r>
        <w:rPr>
          <w:b/>
        </w:rPr>
        <w:t>, à partir de 10h, dans le lieu "cœur de bourg"</w:t>
      </w:r>
      <w:r>
        <w:t xml:space="preserve"> afin de préparer une salle pour le futur commerce. Des personnes confectionnant plats et gâteaux sont les bienvenus pour la restauration du midi.</w:t>
      </w:r>
    </w:p>
    <w:p w:rsidR="004B2BBF" w:rsidRDefault="004B2BBF" w:rsidP="004B2BBF">
      <w:pPr>
        <w:pStyle w:val="Textbody"/>
        <w:jc w:val="both"/>
      </w:pPr>
      <w:r>
        <w:t xml:space="preserve">L'attente d'un dépôt de pain mais aussi d'un lieu de rencontres entre habitants au cœur de bourg est très forte. Par cet appel, il s'agit aujourd'hui de </w:t>
      </w:r>
      <w:r>
        <w:rPr>
          <w:b/>
          <w:bCs/>
        </w:rPr>
        <w:t>se donner les moyens de réussir avec la contribution de chacun</w:t>
      </w:r>
    </w:p>
    <w:p w:rsidR="004B2BBF" w:rsidRDefault="004B2BBF" w:rsidP="004B2BBF">
      <w:pPr>
        <w:pStyle w:val="Textbody"/>
        <w:jc w:val="both"/>
      </w:pPr>
      <w:r>
        <w:t>Nous souhaitons vous redire que vous pouvez suivre les avancées des projets et être informé des dates de réunion  en allant sur</w:t>
      </w:r>
      <w:r>
        <w:rPr>
          <w:b/>
          <w:bCs/>
        </w:rPr>
        <w:t xml:space="preserve"> le site de la commune, rubrique « revitalisation », cliquez sur « Projets en cours » et « A faire ». </w:t>
      </w:r>
      <w:r>
        <w:t>A noter: prochain COPIL, le samedi 26 janvier, de 10h à 12h, à la médiathèque</w:t>
      </w:r>
    </w:p>
    <w:p w:rsidR="004B2BBF" w:rsidRDefault="004B2BBF" w:rsidP="004B2BBF">
      <w:pPr>
        <w:pStyle w:val="Textbody"/>
        <w:jc w:val="both"/>
      </w:pPr>
    </w:p>
    <w:p w:rsidR="004B2BBF" w:rsidRDefault="004B2BBF" w:rsidP="004B2BBF">
      <w:pPr>
        <w:pStyle w:val="Textbody"/>
        <w:jc w:val="both"/>
      </w:pPr>
      <w:r>
        <w:rPr>
          <w:b/>
          <w:bCs/>
        </w:rPr>
        <w:t xml:space="preserve">La participation constructive de chacun, selon les envies et les possibilités de chacun, fera réussir notre commune. </w:t>
      </w:r>
      <w:r>
        <w:t xml:space="preserve"> </w:t>
      </w:r>
      <w:bookmarkStart w:id="0" w:name="_GoBack"/>
      <w:bookmarkEnd w:id="0"/>
    </w:p>
    <w:p w:rsidR="006755D5" w:rsidRDefault="006755D5" w:rsidP="004B2BBF">
      <w:pPr>
        <w:pStyle w:val="Titre3"/>
        <w:tabs>
          <w:tab w:val="left" w:pos="5387"/>
        </w:tabs>
        <w:jc w:val="both"/>
        <w:rPr>
          <w:szCs w:val="24"/>
        </w:rPr>
      </w:pPr>
    </w:p>
    <w:p w:rsidR="006755D5" w:rsidRDefault="006755D5" w:rsidP="006755D5">
      <w:pPr>
        <w:tabs>
          <w:tab w:val="center" w:pos="4536"/>
          <w:tab w:val="right" w:pos="9072"/>
        </w:tabs>
        <w:jc w:val="center"/>
        <w:rPr>
          <w:rFonts w:ascii="Calibri" w:eastAsia="Calibri" w:hAnsi="Calibri"/>
          <w:b/>
          <w:i/>
          <w:color w:val="595959"/>
          <w:sz w:val="22"/>
          <w:szCs w:val="22"/>
          <w:lang w:eastAsia="en-US"/>
        </w:rPr>
      </w:pPr>
      <w:r>
        <w:rPr>
          <w:rFonts w:ascii="Calibri" w:eastAsia="Calibri" w:hAnsi="Calibri"/>
          <w:b/>
          <w:i/>
          <w:color w:val="595959"/>
          <w:sz w:val="22"/>
          <w:szCs w:val="22"/>
          <w:lang w:eastAsia="en-US"/>
        </w:rPr>
        <w:t xml:space="preserve">Mairie de </w:t>
      </w:r>
      <w:proofErr w:type="spellStart"/>
      <w:r>
        <w:rPr>
          <w:rFonts w:ascii="Calibri" w:eastAsia="Calibri" w:hAnsi="Calibri"/>
          <w:b/>
          <w:i/>
          <w:color w:val="595959"/>
          <w:sz w:val="22"/>
          <w:szCs w:val="22"/>
          <w:lang w:eastAsia="en-US"/>
        </w:rPr>
        <w:t>Laurenan</w:t>
      </w:r>
      <w:proofErr w:type="spellEnd"/>
      <w:r>
        <w:rPr>
          <w:rFonts w:ascii="Calibri" w:eastAsia="Calibri" w:hAnsi="Calibri"/>
          <w:b/>
          <w:i/>
          <w:color w:val="595959"/>
          <w:sz w:val="22"/>
          <w:szCs w:val="22"/>
          <w:lang w:eastAsia="en-US"/>
        </w:rPr>
        <w:t xml:space="preserve"> – 3 Rue de l’</w:t>
      </w:r>
      <w:proofErr w:type="spellStart"/>
      <w:r>
        <w:rPr>
          <w:rFonts w:ascii="Calibri" w:eastAsia="Calibri" w:hAnsi="Calibri"/>
          <w:b/>
          <w:i/>
          <w:color w:val="595959"/>
          <w:sz w:val="22"/>
          <w:szCs w:val="22"/>
          <w:lang w:eastAsia="en-US"/>
        </w:rPr>
        <w:t>Argoat</w:t>
      </w:r>
      <w:proofErr w:type="spellEnd"/>
      <w:r>
        <w:rPr>
          <w:rFonts w:ascii="Calibri" w:eastAsia="Calibri" w:hAnsi="Calibri"/>
          <w:b/>
          <w:i/>
          <w:color w:val="595959"/>
          <w:sz w:val="22"/>
          <w:szCs w:val="22"/>
          <w:lang w:eastAsia="en-US"/>
        </w:rPr>
        <w:t xml:space="preserve"> – 22230 LAURENAN – Tel : 02.96.25.67.00</w:t>
      </w:r>
    </w:p>
    <w:p w:rsidR="006755D5" w:rsidRDefault="006755D5" w:rsidP="006755D5">
      <w:pPr>
        <w:tabs>
          <w:tab w:val="center" w:pos="4536"/>
          <w:tab w:val="right" w:pos="9072"/>
        </w:tabs>
        <w:jc w:val="center"/>
        <w:rPr>
          <w:rFonts w:ascii="Calibri" w:eastAsia="Calibri" w:hAnsi="Calibri"/>
          <w:b/>
          <w:i/>
          <w:color w:val="595959"/>
          <w:sz w:val="22"/>
          <w:szCs w:val="22"/>
          <w:lang w:eastAsia="en-US"/>
        </w:rPr>
      </w:pPr>
      <w:r>
        <w:rPr>
          <w:rFonts w:ascii="Calibri" w:eastAsia="Calibri" w:hAnsi="Calibri"/>
          <w:b/>
          <w:i/>
          <w:color w:val="595959"/>
          <w:sz w:val="22"/>
          <w:szCs w:val="22"/>
          <w:lang w:eastAsia="en-US"/>
        </w:rPr>
        <w:t xml:space="preserve">Mel : </w:t>
      </w:r>
      <w:hyperlink r:id="rId7" w:history="1">
        <w:r>
          <w:rPr>
            <w:rStyle w:val="Lienhypertexte"/>
            <w:rFonts w:ascii="Calibri" w:eastAsia="Calibri" w:hAnsi="Calibri"/>
            <w:b/>
            <w:i/>
            <w:color w:val="595959"/>
            <w:sz w:val="22"/>
            <w:szCs w:val="22"/>
            <w:lang w:eastAsia="en-US"/>
          </w:rPr>
          <w:t>mairie.laurenan@wanadoo.fr</w:t>
        </w:r>
      </w:hyperlink>
      <w:r>
        <w:rPr>
          <w:rFonts w:ascii="Calibri" w:eastAsia="Calibri" w:hAnsi="Calibri"/>
          <w:b/>
          <w:i/>
          <w:color w:val="595959"/>
          <w:sz w:val="22"/>
          <w:szCs w:val="22"/>
          <w:lang w:eastAsia="en-US"/>
        </w:rPr>
        <w:t xml:space="preserve"> – Notre site : </w:t>
      </w:r>
      <w:hyperlink r:id="rId8" w:history="1">
        <w:r>
          <w:rPr>
            <w:rStyle w:val="Lienhypertexte"/>
            <w:rFonts w:ascii="Calibri" w:eastAsia="Calibri" w:hAnsi="Calibri"/>
            <w:b/>
            <w:i/>
            <w:sz w:val="22"/>
            <w:szCs w:val="22"/>
            <w:lang w:eastAsia="en-US"/>
          </w:rPr>
          <w:t>www.laurenan.fr</w:t>
        </w:r>
      </w:hyperlink>
    </w:p>
    <w:p w:rsidR="006755D5" w:rsidRDefault="006755D5" w:rsidP="006755D5">
      <w:pPr>
        <w:tabs>
          <w:tab w:val="center" w:pos="4536"/>
          <w:tab w:val="right" w:pos="9072"/>
        </w:tabs>
        <w:jc w:val="center"/>
        <w:rPr>
          <w:sz w:val="24"/>
        </w:rPr>
      </w:pPr>
    </w:p>
    <w:sectPr w:rsidR="006755D5" w:rsidSect="004B2BB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4925"/>
    <w:multiLevelType w:val="multilevel"/>
    <w:tmpl w:val="B6AC593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06E77868"/>
    <w:multiLevelType w:val="multilevel"/>
    <w:tmpl w:val="0FEE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92537B"/>
    <w:multiLevelType w:val="hybridMultilevel"/>
    <w:tmpl w:val="96F8275C"/>
    <w:lvl w:ilvl="0" w:tplc="A6E0571E">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5FD0D1E"/>
    <w:multiLevelType w:val="multilevel"/>
    <w:tmpl w:val="B2E2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5D5"/>
    <w:rsid w:val="004B2BBF"/>
    <w:rsid w:val="006755D5"/>
    <w:rsid w:val="00AF5682"/>
    <w:rsid w:val="00BD5716"/>
    <w:rsid w:val="00D954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5D5"/>
    <w:pPr>
      <w:spacing w:after="0" w:line="240" w:lineRule="auto"/>
    </w:pPr>
    <w:rPr>
      <w:rFonts w:ascii="Times New Roman" w:eastAsia="Times New Roman" w:hAnsi="Times New Roman" w:cs="Times New Roman"/>
      <w:sz w:val="20"/>
      <w:szCs w:val="20"/>
      <w:lang w:eastAsia="fr-FR"/>
    </w:rPr>
  </w:style>
  <w:style w:type="paragraph" w:styleId="Titre3">
    <w:name w:val="heading 3"/>
    <w:basedOn w:val="Normal"/>
    <w:next w:val="Normal"/>
    <w:link w:val="Titre3Car"/>
    <w:unhideWhenUsed/>
    <w:qFormat/>
    <w:rsid w:val="006755D5"/>
    <w:pPr>
      <w:keepNext/>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6755D5"/>
    <w:rPr>
      <w:rFonts w:ascii="Times New Roman" w:eastAsia="Times New Roman" w:hAnsi="Times New Roman" w:cs="Times New Roman"/>
      <w:sz w:val="24"/>
      <w:szCs w:val="20"/>
      <w:lang w:eastAsia="fr-FR"/>
    </w:rPr>
  </w:style>
  <w:style w:type="character" w:styleId="Lienhypertexte">
    <w:name w:val="Hyperlink"/>
    <w:basedOn w:val="Policepardfaut"/>
    <w:uiPriority w:val="99"/>
    <w:semiHidden/>
    <w:unhideWhenUsed/>
    <w:rsid w:val="006755D5"/>
    <w:rPr>
      <w:color w:val="0000FF" w:themeColor="hyperlink"/>
      <w:u w:val="single"/>
    </w:rPr>
  </w:style>
  <w:style w:type="paragraph" w:styleId="Textedebulles">
    <w:name w:val="Balloon Text"/>
    <w:basedOn w:val="Normal"/>
    <w:link w:val="TextedebullesCar"/>
    <w:uiPriority w:val="99"/>
    <w:semiHidden/>
    <w:unhideWhenUsed/>
    <w:rsid w:val="006755D5"/>
    <w:rPr>
      <w:rFonts w:ascii="Tahoma" w:hAnsi="Tahoma" w:cs="Tahoma"/>
      <w:sz w:val="16"/>
      <w:szCs w:val="16"/>
    </w:rPr>
  </w:style>
  <w:style w:type="character" w:customStyle="1" w:styleId="TextedebullesCar">
    <w:name w:val="Texte de bulles Car"/>
    <w:basedOn w:val="Policepardfaut"/>
    <w:link w:val="Textedebulles"/>
    <w:uiPriority w:val="99"/>
    <w:semiHidden/>
    <w:rsid w:val="006755D5"/>
    <w:rPr>
      <w:rFonts w:ascii="Tahoma" w:eastAsia="Times New Roman" w:hAnsi="Tahoma" w:cs="Tahoma"/>
      <w:sz w:val="16"/>
      <w:szCs w:val="16"/>
      <w:lang w:eastAsia="fr-FR"/>
    </w:rPr>
  </w:style>
  <w:style w:type="paragraph" w:styleId="NormalWeb">
    <w:name w:val="Normal (Web)"/>
    <w:basedOn w:val="Normal"/>
    <w:uiPriority w:val="99"/>
    <w:semiHidden/>
    <w:unhideWhenUsed/>
    <w:rsid w:val="006755D5"/>
    <w:pPr>
      <w:spacing w:before="100" w:beforeAutospacing="1" w:after="119"/>
    </w:pPr>
    <w:rPr>
      <w:sz w:val="24"/>
      <w:szCs w:val="24"/>
    </w:rPr>
  </w:style>
  <w:style w:type="paragraph" w:customStyle="1" w:styleId="Textbody">
    <w:name w:val="Text body"/>
    <w:basedOn w:val="Normal"/>
    <w:rsid w:val="004B2BBF"/>
    <w:pPr>
      <w:widowControl w:val="0"/>
      <w:suppressAutoHyphens/>
      <w:autoSpaceDN w:val="0"/>
      <w:spacing w:after="120"/>
      <w:textAlignment w:val="baseline"/>
    </w:pPr>
    <w:rPr>
      <w:rFonts w:eastAsia="SimSu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5D5"/>
    <w:pPr>
      <w:spacing w:after="0" w:line="240" w:lineRule="auto"/>
    </w:pPr>
    <w:rPr>
      <w:rFonts w:ascii="Times New Roman" w:eastAsia="Times New Roman" w:hAnsi="Times New Roman" w:cs="Times New Roman"/>
      <w:sz w:val="20"/>
      <w:szCs w:val="20"/>
      <w:lang w:eastAsia="fr-FR"/>
    </w:rPr>
  </w:style>
  <w:style w:type="paragraph" w:styleId="Titre3">
    <w:name w:val="heading 3"/>
    <w:basedOn w:val="Normal"/>
    <w:next w:val="Normal"/>
    <w:link w:val="Titre3Car"/>
    <w:unhideWhenUsed/>
    <w:qFormat/>
    <w:rsid w:val="006755D5"/>
    <w:pPr>
      <w:keepNext/>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6755D5"/>
    <w:rPr>
      <w:rFonts w:ascii="Times New Roman" w:eastAsia="Times New Roman" w:hAnsi="Times New Roman" w:cs="Times New Roman"/>
      <w:sz w:val="24"/>
      <w:szCs w:val="20"/>
      <w:lang w:eastAsia="fr-FR"/>
    </w:rPr>
  </w:style>
  <w:style w:type="character" w:styleId="Lienhypertexte">
    <w:name w:val="Hyperlink"/>
    <w:basedOn w:val="Policepardfaut"/>
    <w:uiPriority w:val="99"/>
    <w:semiHidden/>
    <w:unhideWhenUsed/>
    <w:rsid w:val="006755D5"/>
    <w:rPr>
      <w:color w:val="0000FF" w:themeColor="hyperlink"/>
      <w:u w:val="single"/>
    </w:rPr>
  </w:style>
  <w:style w:type="paragraph" w:styleId="Textedebulles">
    <w:name w:val="Balloon Text"/>
    <w:basedOn w:val="Normal"/>
    <w:link w:val="TextedebullesCar"/>
    <w:uiPriority w:val="99"/>
    <w:semiHidden/>
    <w:unhideWhenUsed/>
    <w:rsid w:val="006755D5"/>
    <w:rPr>
      <w:rFonts w:ascii="Tahoma" w:hAnsi="Tahoma" w:cs="Tahoma"/>
      <w:sz w:val="16"/>
      <w:szCs w:val="16"/>
    </w:rPr>
  </w:style>
  <w:style w:type="character" w:customStyle="1" w:styleId="TextedebullesCar">
    <w:name w:val="Texte de bulles Car"/>
    <w:basedOn w:val="Policepardfaut"/>
    <w:link w:val="Textedebulles"/>
    <w:uiPriority w:val="99"/>
    <w:semiHidden/>
    <w:rsid w:val="006755D5"/>
    <w:rPr>
      <w:rFonts w:ascii="Tahoma" w:eastAsia="Times New Roman" w:hAnsi="Tahoma" w:cs="Tahoma"/>
      <w:sz w:val="16"/>
      <w:szCs w:val="16"/>
      <w:lang w:eastAsia="fr-FR"/>
    </w:rPr>
  </w:style>
  <w:style w:type="paragraph" w:styleId="NormalWeb">
    <w:name w:val="Normal (Web)"/>
    <w:basedOn w:val="Normal"/>
    <w:uiPriority w:val="99"/>
    <w:semiHidden/>
    <w:unhideWhenUsed/>
    <w:rsid w:val="006755D5"/>
    <w:pPr>
      <w:spacing w:before="100" w:beforeAutospacing="1" w:after="119"/>
    </w:pPr>
    <w:rPr>
      <w:sz w:val="24"/>
      <w:szCs w:val="24"/>
    </w:rPr>
  </w:style>
  <w:style w:type="paragraph" w:customStyle="1" w:styleId="Textbody">
    <w:name w:val="Text body"/>
    <w:basedOn w:val="Normal"/>
    <w:rsid w:val="004B2BBF"/>
    <w:pPr>
      <w:widowControl w:val="0"/>
      <w:suppressAutoHyphens/>
      <w:autoSpaceDN w:val="0"/>
      <w:spacing w:after="12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30550">
      <w:bodyDiv w:val="1"/>
      <w:marLeft w:val="0"/>
      <w:marRight w:val="0"/>
      <w:marTop w:val="0"/>
      <w:marBottom w:val="0"/>
      <w:divBdr>
        <w:top w:val="none" w:sz="0" w:space="0" w:color="auto"/>
        <w:left w:val="none" w:sz="0" w:space="0" w:color="auto"/>
        <w:bottom w:val="none" w:sz="0" w:space="0" w:color="auto"/>
        <w:right w:val="none" w:sz="0" w:space="0" w:color="auto"/>
      </w:divBdr>
    </w:div>
    <w:div w:id="149148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urenan.fr" TargetMode="External"/><Relationship Id="rId3" Type="http://schemas.microsoft.com/office/2007/relationships/stylesWithEffects" Target="stylesWithEffects.xml"/><Relationship Id="rId7" Type="http://schemas.openxmlformats.org/officeDocument/2006/relationships/hyperlink" Target="mailto:mairie.laurenan@wanad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466</Words>
  <Characters>2563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c:creator>
  <cp:lastModifiedBy>to</cp:lastModifiedBy>
  <cp:revision>3</cp:revision>
  <dcterms:created xsi:type="dcterms:W3CDTF">2018-11-08T09:18:00Z</dcterms:created>
  <dcterms:modified xsi:type="dcterms:W3CDTF">2018-11-08T09:22:00Z</dcterms:modified>
</cp:coreProperties>
</file>