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91" w:rsidRDefault="00EF359A" w:rsidP="00EF359A">
      <w:pPr>
        <w:pStyle w:val="Titre"/>
        <w:shd w:val="pct10" w:color="auto" w:fill="FFFFFF"/>
        <w:tabs>
          <w:tab w:val="left" w:pos="8931"/>
        </w:tabs>
        <w:ind w:left="1701" w:right="1701"/>
        <w:rPr>
          <w:rFonts w:ascii="Tahoma" w:hAnsi="Tahoma"/>
          <w:sz w:val="28"/>
        </w:rPr>
      </w:pPr>
      <w:r>
        <w:rPr>
          <w:rFonts w:ascii="Tahoma" w:hAnsi="Tahoma"/>
          <w:sz w:val="28"/>
        </w:rPr>
        <w:t xml:space="preserve">REUNION </w:t>
      </w:r>
    </w:p>
    <w:p w:rsidR="00EF359A" w:rsidRDefault="00EF359A" w:rsidP="00EF359A">
      <w:pPr>
        <w:pStyle w:val="Titre"/>
        <w:shd w:val="pct10" w:color="auto" w:fill="FFFFFF"/>
        <w:tabs>
          <w:tab w:val="left" w:pos="8931"/>
        </w:tabs>
        <w:ind w:left="1701" w:right="1701"/>
        <w:rPr>
          <w:rFonts w:ascii="Tahoma" w:hAnsi="Tahoma"/>
          <w:sz w:val="28"/>
        </w:rPr>
      </w:pPr>
      <w:r>
        <w:rPr>
          <w:rFonts w:ascii="Tahoma" w:hAnsi="Tahoma"/>
          <w:sz w:val="28"/>
        </w:rPr>
        <w:t>DU CONSEIL MUNICIPAL</w:t>
      </w:r>
    </w:p>
    <w:p w:rsidR="00EF359A" w:rsidRDefault="00EF359A" w:rsidP="00EF359A">
      <w:pPr>
        <w:pStyle w:val="Titre1"/>
        <w:shd w:val="pct10" w:color="auto" w:fill="FFFFFF"/>
        <w:ind w:left="1701" w:right="1701"/>
        <w:rPr>
          <w:rFonts w:ascii="Tahoma" w:hAnsi="Tahoma"/>
          <w:sz w:val="28"/>
        </w:rPr>
      </w:pPr>
      <w:r>
        <w:rPr>
          <w:rFonts w:ascii="Tahoma" w:hAnsi="Tahoma"/>
          <w:sz w:val="28"/>
        </w:rPr>
        <w:t xml:space="preserve">DU </w:t>
      </w:r>
      <w:r w:rsidR="00F8118B">
        <w:rPr>
          <w:rFonts w:ascii="Tahoma" w:hAnsi="Tahoma"/>
          <w:sz w:val="28"/>
        </w:rPr>
        <w:t>27</w:t>
      </w:r>
      <w:r w:rsidR="00100456">
        <w:rPr>
          <w:rFonts w:ascii="Tahoma" w:hAnsi="Tahoma"/>
          <w:sz w:val="28"/>
        </w:rPr>
        <w:t xml:space="preserve"> </w:t>
      </w:r>
      <w:r w:rsidR="00F8118B">
        <w:rPr>
          <w:rFonts w:ascii="Tahoma" w:hAnsi="Tahoma"/>
          <w:sz w:val="28"/>
        </w:rPr>
        <w:t>FEVRIER</w:t>
      </w:r>
      <w:r w:rsidR="00100456">
        <w:rPr>
          <w:rFonts w:ascii="Tahoma" w:hAnsi="Tahoma"/>
          <w:sz w:val="28"/>
        </w:rPr>
        <w:t xml:space="preserve"> 2017</w:t>
      </w:r>
    </w:p>
    <w:p w:rsidR="00EF359A" w:rsidRDefault="00EF359A" w:rsidP="00EF359A">
      <w:pPr>
        <w:widowControl w:val="0"/>
        <w:jc w:val="both"/>
        <w:rPr>
          <w:snapToGrid w:val="0"/>
        </w:rPr>
      </w:pPr>
    </w:p>
    <w:p w:rsidR="00EF359A" w:rsidRDefault="00EF359A" w:rsidP="00EF359A">
      <w:pPr>
        <w:widowControl w:val="0"/>
        <w:ind w:firstLine="708"/>
        <w:jc w:val="both"/>
        <w:rPr>
          <w:snapToGrid w:val="0"/>
        </w:rPr>
      </w:pPr>
      <w:r>
        <w:rPr>
          <w:snapToGrid w:val="0"/>
        </w:rPr>
        <w:t xml:space="preserve">L'an deux mille </w:t>
      </w:r>
      <w:r w:rsidR="00100456">
        <w:rPr>
          <w:snapToGrid w:val="0"/>
        </w:rPr>
        <w:t>dix-sept</w:t>
      </w:r>
      <w:r>
        <w:rPr>
          <w:snapToGrid w:val="0"/>
        </w:rPr>
        <w:t xml:space="preserve">, le </w:t>
      </w:r>
      <w:r w:rsidR="00100456">
        <w:rPr>
          <w:snapToGrid w:val="0"/>
        </w:rPr>
        <w:t>vingt</w:t>
      </w:r>
      <w:r w:rsidR="00F8118B">
        <w:rPr>
          <w:snapToGrid w:val="0"/>
        </w:rPr>
        <w:t>-sept février</w:t>
      </w:r>
      <w:r w:rsidR="00100456">
        <w:rPr>
          <w:snapToGrid w:val="0"/>
        </w:rPr>
        <w:t xml:space="preserve"> </w:t>
      </w:r>
      <w:r>
        <w:rPr>
          <w:snapToGrid w:val="0"/>
        </w:rPr>
        <w:t xml:space="preserve">à </w:t>
      </w:r>
      <w:r w:rsidR="005924F3">
        <w:rPr>
          <w:snapToGrid w:val="0"/>
        </w:rPr>
        <w:t>vingt</w:t>
      </w:r>
      <w:r>
        <w:rPr>
          <w:snapToGrid w:val="0"/>
        </w:rPr>
        <w:t xml:space="preserve"> heures, les membres du Conseil Municipal régulièrement convoqués, se sont réunis à la Mairie sous la présidence de Madame Valérie POILÂNE-TABART, Maire.</w:t>
      </w:r>
    </w:p>
    <w:p w:rsidR="00EF359A" w:rsidRDefault="00EF359A" w:rsidP="00EF359A">
      <w:pPr>
        <w:widowControl w:val="0"/>
        <w:tabs>
          <w:tab w:val="left" w:pos="1134"/>
        </w:tabs>
        <w:ind w:left="720"/>
        <w:jc w:val="both"/>
        <w:rPr>
          <w:snapToGrid w:val="0"/>
        </w:rPr>
      </w:pPr>
    </w:p>
    <w:p w:rsidR="00F8118B" w:rsidRDefault="00954FBC" w:rsidP="00954FBC">
      <w:pPr>
        <w:widowControl w:val="0"/>
        <w:jc w:val="both"/>
        <w:rPr>
          <w:snapToGrid w:val="0"/>
        </w:rPr>
      </w:pPr>
      <w:r w:rsidRPr="0035709F">
        <w:rPr>
          <w:b/>
          <w:snapToGrid w:val="0"/>
          <w:u w:val="single"/>
        </w:rPr>
        <w:t>PRESENTS :</w:t>
      </w:r>
      <w:r w:rsidRPr="0035709F">
        <w:rPr>
          <w:snapToGrid w:val="0"/>
        </w:rPr>
        <w:t xml:space="preserve"> POILÂNE-TABART Valérie, Maire, </w:t>
      </w:r>
      <w:r w:rsidR="00100456">
        <w:rPr>
          <w:snapToGrid w:val="0"/>
        </w:rPr>
        <w:t xml:space="preserve">ROUILLE Bernard, </w:t>
      </w:r>
      <w:r w:rsidRPr="0035709F">
        <w:rPr>
          <w:snapToGrid w:val="0"/>
        </w:rPr>
        <w:t>GODIN Eric,</w:t>
      </w:r>
      <w:r w:rsidR="00B77EDA" w:rsidRPr="0035709F">
        <w:rPr>
          <w:snapToGrid w:val="0"/>
        </w:rPr>
        <w:t xml:space="preserve"> </w:t>
      </w:r>
      <w:r w:rsidR="00780355" w:rsidRPr="0035709F">
        <w:rPr>
          <w:snapToGrid w:val="0"/>
        </w:rPr>
        <w:t xml:space="preserve">POILVERT Jean-Jacques </w:t>
      </w:r>
      <w:r w:rsidRPr="0035709F">
        <w:rPr>
          <w:snapToGrid w:val="0"/>
        </w:rPr>
        <w:t xml:space="preserve">Adjoints, </w:t>
      </w:r>
      <w:r w:rsidR="0035709F">
        <w:rPr>
          <w:snapToGrid w:val="0"/>
        </w:rPr>
        <w:t>LELIEVRE Eric, POISSON Karine, OLLIVIER Jacqueline, CAILLIBOTTE Rémy</w:t>
      </w:r>
      <w:r w:rsidR="00F8118B">
        <w:rPr>
          <w:snapToGrid w:val="0"/>
        </w:rPr>
        <w:t xml:space="preserve"> (19h35)</w:t>
      </w:r>
      <w:r w:rsidR="0035709F">
        <w:rPr>
          <w:snapToGrid w:val="0"/>
        </w:rPr>
        <w:t xml:space="preserve">, GREGOIRE Emmanuelle, PINARD Yvon, MILLOT Gérard, </w:t>
      </w:r>
      <w:r w:rsidR="00100456">
        <w:rPr>
          <w:snapToGrid w:val="0"/>
        </w:rPr>
        <w:t>BOULHO Antony</w:t>
      </w:r>
      <w:r w:rsidR="00F8118B">
        <w:rPr>
          <w:snapToGrid w:val="0"/>
        </w:rPr>
        <w:t xml:space="preserve"> (19h50)</w:t>
      </w:r>
      <w:r w:rsidR="00100456">
        <w:rPr>
          <w:snapToGrid w:val="0"/>
        </w:rPr>
        <w:t>, DE CELLES Christophe</w:t>
      </w:r>
      <w:r w:rsidR="00F8118B">
        <w:rPr>
          <w:snapToGrid w:val="0"/>
        </w:rPr>
        <w:t>.</w:t>
      </w:r>
    </w:p>
    <w:p w:rsidR="00A6064B" w:rsidRPr="0035709F" w:rsidRDefault="00100456" w:rsidP="00954FBC">
      <w:pPr>
        <w:widowControl w:val="0"/>
        <w:jc w:val="both"/>
        <w:rPr>
          <w:snapToGrid w:val="0"/>
        </w:rPr>
      </w:pPr>
      <w:r>
        <w:rPr>
          <w:snapToGrid w:val="0"/>
        </w:rPr>
        <w:t xml:space="preserve"> </w:t>
      </w:r>
    </w:p>
    <w:p w:rsidR="00EC787C" w:rsidRPr="0035709F" w:rsidRDefault="00954FBC" w:rsidP="00954FBC">
      <w:pPr>
        <w:widowControl w:val="0"/>
        <w:jc w:val="both"/>
        <w:rPr>
          <w:b/>
          <w:snapToGrid w:val="0"/>
        </w:rPr>
      </w:pPr>
      <w:r w:rsidRPr="0035709F">
        <w:rPr>
          <w:b/>
          <w:snapToGrid w:val="0"/>
          <w:u w:val="single"/>
        </w:rPr>
        <w:t>ABSENTS </w:t>
      </w:r>
      <w:r w:rsidRPr="0035709F">
        <w:rPr>
          <w:snapToGrid w:val="0"/>
        </w:rPr>
        <w:t>:</w:t>
      </w:r>
      <w:r w:rsidR="00FC3F93" w:rsidRPr="0035709F">
        <w:rPr>
          <w:snapToGrid w:val="0"/>
        </w:rPr>
        <w:t xml:space="preserve"> </w:t>
      </w:r>
      <w:r w:rsidR="00100456">
        <w:rPr>
          <w:snapToGrid w:val="0"/>
        </w:rPr>
        <w:t>STIGNANI Isabelle (excusée).</w:t>
      </w:r>
    </w:p>
    <w:p w:rsidR="00A6064B" w:rsidRDefault="00A6064B" w:rsidP="00954FBC">
      <w:pPr>
        <w:widowControl w:val="0"/>
        <w:jc w:val="both"/>
        <w:rPr>
          <w:snapToGrid w:val="0"/>
        </w:rPr>
      </w:pPr>
    </w:p>
    <w:p w:rsidR="00C65D20" w:rsidRDefault="00C65D20" w:rsidP="00954FBC">
      <w:pPr>
        <w:widowControl w:val="0"/>
        <w:jc w:val="both"/>
        <w:rPr>
          <w:snapToGrid w:val="0"/>
        </w:rPr>
      </w:pPr>
    </w:p>
    <w:p w:rsidR="00C65D20" w:rsidRPr="00B866D4" w:rsidRDefault="00C65D20" w:rsidP="00C65D20">
      <w:pPr>
        <w:widowControl w:val="0"/>
        <w:numPr>
          <w:ilvl w:val="0"/>
          <w:numId w:val="1"/>
        </w:numPr>
        <w:shd w:val="pct10" w:color="auto" w:fill="FFFFFF"/>
        <w:ind w:left="357" w:right="2835" w:hanging="357"/>
        <w:jc w:val="both"/>
        <w:rPr>
          <w:snapToGrid w:val="0"/>
          <w:sz w:val="28"/>
          <w:u w:val="single"/>
        </w:rPr>
      </w:pPr>
      <w:r>
        <w:rPr>
          <w:b/>
          <w:bCs/>
          <w:snapToGrid w:val="0"/>
          <w:sz w:val="28"/>
          <w:u w:val="single"/>
        </w:rPr>
        <w:t>VALIDATION DU PROCES-VERBAL</w:t>
      </w:r>
    </w:p>
    <w:p w:rsidR="00C65D20" w:rsidRPr="005159B4" w:rsidRDefault="00C65D20" w:rsidP="00C65D20">
      <w:pPr>
        <w:widowControl w:val="0"/>
        <w:shd w:val="pct10" w:color="auto" w:fill="FFFFFF"/>
        <w:ind w:right="2835"/>
        <w:jc w:val="both"/>
        <w:rPr>
          <w:snapToGrid w:val="0"/>
          <w:sz w:val="28"/>
        </w:rPr>
      </w:pPr>
      <w:r>
        <w:rPr>
          <w:bCs/>
          <w:snapToGrid w:val="0"/>
          <w:sz w:val="28"/>
        </w:rPr>
        <w:t xml:space="preserve">     DU </w:t>
      </w:r>
      <w:r w:rsidR="00F8118B">
        <w:rPr>
          <w:bCs/>
          <w:snapToGrid w:val="0"/>
          <w:sz w:val="28"/>
        </w:rPr>
        <w:t>20</w:t>
      </w:r>
      <w:r>
        <w:rPr>
          <w:bCs/>
          <w:snapToGrid w:val="0"/>
          <w:sz w:val="28"/>
        </w:rPr>
        <w:t xml:space="preserve"> </w:t>
      </w:r>
      <w:r w:rsidR="00F8118B">
        <w:rPr>
          <w:bCs/>
          <w:snapToGrid w:val="0"/>
          <w:sz w:val="28"/>
        </w:rPr>
        <w:t>JANVIER</w:t>
      </w:r>
      <w:r>
        <w:rPr>
          <w:bCs/>
          <w:snapToGrid w:val="0"/>
          <w:sz w:val="28"/>
        </w:rPr>
        <w:t xml:space="preserve"> 201</w:t>
      </w:r>
      <w:r w:rsidR="00F8118B">
        <w:rPr>
          <w:bCs/>
          <w:snapToGrid w:val="0"/>
          <w:sz w:val="28"/>
        </w:rPr>
        <w:t>7</w:t>
      </w:r>
    </w:p>
    <w:p w:rsidR="00C65D20" w:rsidRDefault="00C65D20" w:rsidP="00C65D20">
      <w:pPr>
        <w:widowControl w:val="0"/>
        <w:ind w:right="-2"/>
        <w:jc w:val="both"/>
      </w:pPr>
      <w:r>
        <w:rPr>
          <w:snapToGrid w:val="0"/>
          <w:szCs w:val="24"/>
        </w:rPr>
        <w:tab/>
      </w:r>
      <w:r>
        <w:t xml:space="preserve">Madame le Maire propose de valider </w:t>
      </w:r>
      <w:r w:rsidR="00F8118B">
        <w:t>ce</w:t>
      </w:r>
      <w:r>
        <w:t xml:space="preserve"> dernier procès-verbal de la réunion de Conseil Municipal </w:t>
      </w:r>
      <w:r w:rsidR="00F8118B">
        <w:t>à la séance prochaine.</w:t>
      </w:r>
    </w:p>
    <w:p w:rsidR="00100456" w:rsidRDefault="00100456" w:rsidP="00C65D20">
      <w:pPr>
        <w:widowControl w:val="0"/>
        <w:ind w:right="-2"/>
        <w:jc w:val="both"/>
      </w:pPr>
    </w:p>
    <w:p w:rsidR="00F9116C" w:rsidRPr="00F8118B" w:rsidRDefault="00F9116C" w:rsidP="00F9116C">
      <w:pPr>
        <w:ind w:left="6372" w:firstLine="708"/>
        <w:jc w:val="both"/>
        <w:rPr>
          <w:szCs w:val="24"/>
        </w:rPr>
      </w:pPr>
      <w:r w:rsidRPr="00F8118B">
        <w:rPr>
          <w:b/>
          <w:i/>
          <w:snapToGrid w:val="0"/>
          <w:sz w:val="22"/>
          <w:szCs w:val="22"/>
        </w:rPr>
        <w:t>(</w:t>
      </w:r>
      <w:proofErr w:type="gramStart"/>
      <w:r w:rsidRPr="00F8118B">
        <w:rPr>
          <w:b/>
          <w:i/>
          <w:snapToGrid w:val="0"/>
          <w:sz w:val="22"/>
          <w:szCs w:val="22"/>
        </w:rPr>
        <w:t>délibération</w:t>
      </w:r>
      <w:proofErr w:type="gramEnd"/>
      <w:r w:rsidRPr="00F8118B">
        <w:rPr>
          <w:b/>
          <w:i/>
          <w:snapToGrid w:val="0"/>
          <w:sz w:val="22"/>
          <w:szCs w:val="22"/>
        </w:rPr>
        <w:t xml:space="preserve"> n°0</w:t>
      </w:r>
      <w:r>
        <w:rPr>
          <w:b/>
          <w:i/>
          <w:snapToGrid w:val="0"/>
          <w:sz w:val="22"/>
          <w:szCs w:val="22"/>
        </w:rPr>
        <w:t>1</w:t>
      </w:r>
      <w:r w:rsidRPr="00F8118B">
        <w:rPr>
          <w:b/>
          <w:i/>
          <w:snapToGrid w:val="0"/>
          <w:sz w:val="22"/>
          <w:szCs w:val="22"/>
        </w:rPr>
        <w:t>-27/02/20176)</w:t>
      </w:r>
    </w:p>
    <w:p w:rsidR="004C34A4" w:rsidRPr="00B866D4" w:rsidRDefault="00100456" w:rsidP="004C34A4">
      <w:pPr>
        <w:widowControl w:val="0"/>
        <w:numPr>
          <w:ilvl w:val="0"/>
          <w:numId w:val="1"/>
        </w:numPr>
        <w:shd w:val="pct10" w:color="auto" w:fill="FFFFFF"/>
        <w:ind w:left="357" w:right="2835" w:hanging="357"/>
        <w:jc w:val="both"/>
        <w:rPr>
          <w:snapToGrid w:val="0"/>
          <w:sz w:val="28"/>
          <w:u w:val="single"/>
        </w:rPr>
      </w:pPr>
      <w:r>
        <w:rPr>
          <w:b/>
          <w:bCs/>
          <w:snapToGrid w:val="0"/>
          <w:sz w:val="28"/>
          <w:u w:val="single"/>
        </w:rPr>
        <w:t>PLU</w:t>
      </w:r>
      <w:r w:rsidR="004C34A4">
        <w:rPr>
          <w:b/>
          <w:bCs/>
          <w:snapToGrid w:val="0"/>
          <w:sz w:val="28"/>
          <w:u w:val="single"/>
        </w:rPr>
        <w:t>:</w:t>
      </w:r>
    </w:p>
    <w:p w:rsidR="004C34A4" w:rsidRPr="005159B4" w:rsidRDefault="00100456" w:rsidP="00100456">
      <w:pPr>
        <w:widowControl w:val="0"/>
        <w:shd w:val="pct10" w:color="auto" w:fill="FFFFFF"/>
        <w:ind w:right="2835"/>
        <w:jc w:val="both"/>
        <w:rPr>
          <w:snapToGrid w:val="0"/>
          <w:sz w:val="28"/>
        </w:rPr>
      </w:pPr>
      <w:r>
        <w:rPr>
          <w:bCs/>
          <w:snapToGrid w:val="0"/>
          <w:sz w:val="28"/>
        </w:rPr>
        <w:t xml:space="preserve">     </w:t>
      </w:r>
      <w:r w:rsidR="00F8118B">
        <w:rPr>
          <w:bCs/>
          <w:snapToGrid w:val="0"/>
          <w:sz w:val="28"/>
        </w:rPr>
        <w:t>APPROBATION</w:t>
      </w:r>
    </w:p>
    <w:p w:rsidR="00C21416" w:rsidRDefault="00C21416" w:rsidP="00F8118B">
      <w:pPr>
        <w:widowControl w:val="0"/>
        <w:jc w:val="both"/>
        <w:rPr>
          <w:snapToGrid w:val="0"/>
        </w:rPr>
      </w:pPr>
      <w:r>
        <w:rPr>
          <w:snapToGrid w:val="0"/>
        </w:rPr>
        <w:t>VU le code de l’urbanisme et notamment les articles L 151-1 et suivants et R 151-1 et suivants ;</w:t>
      </w:r>
    </w:p>
    <w:p w:rsidR="00C21416" w:rsidRDefault="00C21416" w:rsidP="00F8118B">
      <w:pPr>
        <w:widowControl w:val="0"/>
        <w:jc w:val="both"/>
        <w:rPr>
          <w:snapToGrid w:val="0"/>
        </w:rPr>
      </w:pPr>
    </w:p>
    <w:p w:rsidR="00866B2B" w:rsidRDefault="00C21416" w:rsidP="00F8118B">
      <w:pPr>
        <w:widowControl w:val="0"/>
        <w:jc w:val="both"/>
        <w:rPr>
          <w:snapToGrid w:val="0"/>
          <w:szCs w:val="24"/>
        </w:rPr>
      </w:pPr>
      <w:r>
        <w:rPr>
          <w:snapToGrid w:val="0"/>
        </w:rPr>
        <w:t>VU la délibération en date du 21 octobre 2011 prescrivant l’élaboration du plan local d’urbanisme et définissant les modalités de concertation ;</w:t>
      </w:r>
      <w:r w:rsidR="00041F0C">
        <w:rPr>
          <w:snapToGrid w:val="0"/>
        </w:rPr>
        <w:t xml:space="preserve"> </w:t>
      </w:r>
    </w:p>
    <w:p w:rsidR="00866B2B" w:rsidRDefault="00866B2B" w:rsidP="00CD3351">
      <w:pPr>
        <w:widowControl w:val="0"/>
        <w:ind w:right="-2"/>
        <w:jc w:val="both"/>
        <w:rPr>
          <w:snapToGrid w:val="0"/>
          <w:szCs w:val="24"/>
        </w:rPr>
      </w:pPr>
    </w:p>
    <w:p w:rsidR="00C21416" w:rsidRDefault="00C21416" w:rsidP="00CD3351">
      <w:pPr>
        <w:widowControl w:val="0"/>
        <w:ind w:right="-2"/>
        <w:jc w:val="both"/>
        <w:rPr>
          <w:snapToGrid w:val="0"/>
          <w:szCs w:val="24"/>
        </w:rPr>
      </w:pPr>
      <w:r>
        <w:rPr>
          <w:snapToGrid w:val="0"/>
          <w:szCs w:val="24"/>
        </w:rPr>
        <w:t>VU le débat du conseil municipal le 15 janvier 2016 sur les orientations du PADD ;</w:t>
      </w:r>
    </w:p>
    <w:p w:rsidR="00C21416" w:rsidRDefault="00C21416" w:rsidP="00CD3351">
      <w:pPr>
        <w:widowControl w:val="0"/>
        <w:ind w:right="-2"/>
        <w:jc w:val="both"/>
        <w:rPr>
          <w:snapToGrid w:val="0"/>
          <w:szCs w:val="24"/>
        </w:rPr>
      </w:pPr>
    </w:p>
    <w:p w:rsidR="00C21416" w:rsidRDefault="00C21416" w:rsidP="00CD3351">
      <w:pPr>
        <w:widowControl w:val="0"/>
        <w:ind w:right="-2"/>
        <w:jc w:val="both"/>
        <w:rPr>
          <w:snapToGrid w:val="0"/>
          <w:szCs w:val="24"/>
        </w:rPr>
      </w:pPr>
      <w:r>
        <w:rPr>
          <w:snapToGrid w:val="0"/>
          <w:szCs w:val="24"/>
        </w:rPr>
        <w:t>VU la délibération du 17 juin 2016 tirant le bilan de concertation ;</w:t>
      </w:r>
    </w:p>
    <w:p w:rsidR="00C21416" w:rsidRDefault="00C21416" w:rsidP="00CD3351">
      <w:pPr>
        <w:widowControl w:val="0"/>
        <w:ind w:right="-2"/>
        <w:jc w:val="both"/>
        <w:rPr>
          <w:snapToGrid w:val="0"/>
          <w:szCs w:val="24"/>
        </w:rPr>
      </w:pPr>
    </w:p>
    <w:p w:rsidR="00C21416" w:rsidRDefault="00C21416" w:rsidP="00CD3351">
      <w:pPr>
        <w:widowControl w:val="0"/>
        <w:ind w:right="-2"/>
        <w:jc w:val="both"/>
        <w:rPr>
          <w:snapToGrid w:val="0"/>
          <w:szCs w:val="24"/>
        </w:rPr>
      </w:pPr>
      <w:r>
        <w:rPr>
          <w:snapToGrid w:val="0"/>
          <w:szCs w:val="24"/>
        </w:rPr>
        <w:t>VU la délibération en date du 17 juin 2016 arrêtant le projet PLU ;</w:t>
      </w:r>
    </w:p>
    <w:p w:rsidR="00C21416" w:rsidRDefault="00C21416" w:rsidP="00CD3351">
      <w:pPr>
        <w:widowControl w:val="0"/>
        <w:ind w:right="-2"/>
        <w:jc w:val="both"/>
        <w:rPr>
          <w:snapToGrid w:val="0"/>
          <w:szCs w:val="24"/>
        </w:rPr>
      </w:pPr>
    </w:p>
    <w:p w:rsidR="00C21416" w:rsidRDefault="00C21416" w:rsidP="00CD3351">
      <w:pPr>
        <w:widowControl w:val="0"/>
        <w:ind w:right="-2"/>
        <w:jc w:val="both"/>
        <w:rPr>
          <w:snapToGrid w:val="0"/>
          <w:szCs w:val="24"/>
        </w:rPr>
      </w:pPr>
      <w:r>
        <w:rPr>
          <w:snapToGrid w:val="0"/>
          <w:szCs w:val="24"/>
        </w:rPr>
        <w:t>VU l’avis de la CDPENAF en date du</w:t>
      </w:r>
    </w:p>
    <w:p w:rsidR="00C21416" w:rsidRDefault="00C21416" w:rsidP="00CD3351">
      <w:pPr>
        <w:widowControl w:val="0"/>
        <w:ind w:right="-2"/>
        <w:jc w:val="both"/>
        <w:rPr>
          <w:snapToGrid w:val="0"/>
          <w:szCs w:val="24"/>
        </w:rPr>
      </w:pPr>
    </w:p>
    <w:p w:rsidR="00C21416" w:rsidRDefault="00C21416" w:rsidP="00CD3351">
      <w:pPr>
        <w:widowControl w:val="0"/>
        <w:ind w:right="-2"/>
        <w:jc w:val="both"/>
        <w:rPr>
          <w:snapToGrid w:val="0"/>
          <w:szCs w:val="24"/>
        </w:rPr>
      </w:pPr>
      <w:r>
        <w:rPr>
          <w:snapToGrid w:val="0"/>
          <w:szCs w:val="24"/>
        </w:rPr>
        <w:t>VU l’arrêté municipal en date du 17 novembre 2016 soumettant le projet de PLU à enquête publique qui s’est déroulée du 12 décembre 2016 au 13 janvier 2017 ;</w:t>
      </w:r>
    </w:p>
    <w:p w:rsidR="00C21416" w:rsidRDefault="00C21416" w:rsidP="00CD3351">
      <w:pPr>
        <w:widowControl w:val="0"/>
        <w:ind w:right="-2"/>
        <w:jc w:val="both"/>
        <w:rPr>
          <w:snapToGrid w:val="0"/>
          <w:szCs w:val="24"/>
        </w:rPr>
      </w:pPr>
    </w:p>
    <w:p w:rsidR="00C21416" w:rsidRDefault="00C21416" w:rsidP="00CD3351">
      <w:pPr>
        <w:widowControl w:val="0"/>
        <w:ind w:right="-2"/>
        <w:jc w:val="both"/>
        <w:rPr>
          <w:snapToGrid w:val="0"/>
          <w:szCs w:val="24"/>
        </w:rPr>
      </w:pPr>
      <w:r>
        <w:rPr>
          <w:snapToGrid w:val="0"/>
          <w:szCs w:val="24"/>
        </w:rPr>
        <w:t>Considérant que les remarques émises par les services consultés et les résultats de la dite enquête publique justifient des adaptations mineures du PLU ;</w:t>
      </w:r>
    </w:p>
    <w:p w:rsidR="00C21416" w:rsidRDefault="00C21416" w:rsidP="00CD3351">
      <w:pPr>
        <w:widowControl w:val="0"/>
        <w:ind w:right="-2"/>
        <w:jc w:val="both"/>
        <w:rPr>
          <w:snapToGrid w:val="0"/>
          <w:szCs w:val="24"/>
        </w:rPr>
      </w:pPr>
      <w:r>
        <w:rPr>
          <w:snapToGrid w:val="0"/>
          <w:szCs w:val="24"/>
        </w:rPr>
        <w:br/>
        <w:t>Considérant que le PLU tel que présenté au conseil municipal est prêt à être approuvé conformément à l’article L 153-21 du code de l’urbanisme ;</w:t>
      </w:r>
    </w:p>
    <w:p w:rsidR="00C21416" w:rsidRDefault="00C21416" w:rsidP="00CD3351">
      <w:pPr>
        <w:widowControl w:val="0"/>
        <w:ind w:right="-2"/>
        <w:jc w:val="both"/>
        <w:rPr>
          <w:snapToGrid w:val="0"/>
          <w:szCs w:val="24"/>
        </w:rPr>
      </w:pPr>
      <w:r>
        <w:rPr>
          <w:snapToGrid w:val="0"/>
          <w:szCs w:val="24"/>
        </w:rPr>
        <w:br/>
        <w:t>Entendu les conclusions du commissaire enquêteur ;</w:t>
      </w:r>
    </w:p>
    <w:p w:rsidR="00C21416" w:rsidRDefault="00C21416" w:rsidP="00CD3351">
      <w:pPr>
        <w:widowControl w:val="0"/>
        <w:ind w:right="-2"/>
        <w:jc w:val="both"/>
        <w:rPr>
          <w:snapToGrid w:val="0"/>
          <w:szCs w:val="24"/>
        </w:rPr>
      </w:pPr>
    </w:p>
    <w:p w:rsidR="00C21416" w:rsidRDefault="00C21416" w:rsidP="00C21416">
      <w:pPr>
        <w:widowControl w:val="0"/>
        <w:ind w:right="-2" w:firstLine="708"/>
        <w:jc w:val="both"/>
        <w:rPr>
          <w:snapToGrid w:val="0"/>
          <w:szCs w:val="24"/>
        </w:rPr>
      </w:pPr>
      <w:r>
        <w:rPr>
          <w:snapToGrid w:val="0"/>
          <w:szCs w:val="24"/>
        </w:rPr>
        <w:t xml:space="preserve">Entendu l’exposé de Madame le Maire, après en avoir délibéré, le conseil municipal décide </w:t>
      </w:r>
    </w:p>
    <w:p w:rsidR="00C21416" w:rsidRDefault="00C21416" w:rsidP="00C21416">
      <w:pPr>
        <w:widowControl w:val="0"/>
        <w:ind w:right="-2"/>
        <w:jc w:val="both"/>
        <w:rPr>
          <w:snapToGrid w:val="0"/>
          <w:szCs w:val="24"/>
        </w:rPr>
      </w:pPr>
    </w:p>
    <w:p w:rsidR="00C21416" w:rsidRDefault="00C21416" w:rsidP="00C21416">
      <w:pPr>
        <w:pStyle w:val="Paragraphedeliste"/>
        <w:widowControl w:val="0"/>
        <w:numPr>
          <w:ilvl w:val="0"/>
          <w:numId w:val="37"/>
        </w:numPr>
        <w:ind w:right="-2"/>
        <w:jc w:val="both"/>
        <w:rPr>
          <w:snapToGrid w:val="0"/>
          <w:szCs w:val="24"/>
        </w:rPr>
      </w:pPr>
      <w:r>
        <w:rPr>
          <w:snapToGrid w:val="0"/>
          <w:szCs w:val="24"/>
        </w:rPr>
        <w:t>D’APPROUVER le plan local d’urbanisme tel qu’il est annexé à la présente délibération.</w:t>
      </w:r>
    </w:p>
    <w:p w:rsidR="00C21416" w:rsidRDefault="00C21416" w:rsidP="00C21416">
      <w:pPr>
        <w:pStyle w:val="Paragraphedeliste"/>
        <w:widowControl w:val="0"/>
        <w:ind w:left="720" w:right="-2"/>
        <w:jc w:val="both"/>
        <w:rPr>
          <w:snapToGrid w:val="0"/>
          <w:szCs w:val="24"/>
        </w:rPr>
      </w:pPr>
    </w:p>
    <w:p w:rsidR="00C21416" w:rsidRDefault="00C21416" w:rsidP="00C21416">
      <w:pPr>
        <w:pStyle w:val="Paragraphedeliste"/>
        <w:widowControl w:val="0"/>
        <w:ind w:left="720" w:right="-2"/>
        <w:jc w:val="both"/>
        <w:rPr>
          <w:snapToGrid w:val="0"/>
          <w:szCs w:val="24"/>
        </w:rPr>
      </w:pPr>
      <w:r>
        <w:rPr>
          <w:snapToGrid w:val="0"/>
          <w:szCs w:val="24"/>
        </w:rPr>
        <w:t>Toutefois, Madame le Maire précise toutefois que la Commune n’a désormais plus la compétence pour approuver ce document d’urbanisme. En effet, en raison de la fusion et de l’entrée au 1</w:t>
      </w:r>
      <w:r w:rsidRPr="00C21416">
        <w:rPr>
          <w:snapToGrid w:val="0"/>
          <w:szCs w:val="24"/>
          <w:vertAlign w:val="superscript"/>
        </w:rPr>
        <w:t>er</w:t>
      </w:r>
      <w:r>
        <w:rPr>
          <w:snapToGrid w:val="0"/>
          <w:szCs w:val="24"/>
        </w:rPr>
        <w:t xml:space="preserve"> janvier 2017</w:t>
      </w:r>
      <w:r w:rsidR="00F9116C">
        <w:rPr>
          <w:snapToGrid w:val="0"/>
          <w:szCs w:val="24"/>
        </w:rPr>
        <w:t xml:space="preserve">, l’autorité compétente devient la nouvelle intercommunalité Loudéac Communauté Bretagne </w:t>
      </w:r>
      <w:r w:rsidR="00F9116C">
        <w:rPr>
          <w:snapToGrid w:val="0"/>
          <w:szCs w:val="24"/>
        </w:rPr>
        <w:lastRenderedPageBreak/>
        <w:t xml:space="preserve">Centre. La </w:t>
      </w:r>
      <w:proofErr w:type="spellStart"/>
      <w:r w:rsidR="00F9116C">
        <w:rPr>
          <w:snapToGrid w:val="0"/>
          <w:szCs w:val="24"/>
        </w:rPr>
        <w:t>Cidéral</w:t>
      </w:r>
      <w:proofErr w:type="spellEnd"/>
      <w:r w:rsidR="00F9116C">
        <w:rPr>
          <w:snapToGrid w:val="0"/>
          <w:szCs w:val="24"/>
        </w:rPr>
        <w:t xml:space="preserve"> disposait antérieurement à la fusion de cette compétence urbanisme. En effet, conformément à l’article 136 de la loi ALUR, le transfert est automatique au 27 mars 2017 et l’EPCI, dont le périmètre est étendu, est appelé à exercer de plein droit la compétence PLU. Par conséquent, si l’EPCI est compétent, il pourra décider d’achever toute procédure d’élaboration d’un PLU, engagée avant sa date de création. La commune de </w:t>
      </w:r>
      <w:proofErr w:type="spellStart"/>
      <w:r w:rsidR="00F9116C">
        <w:rPr>
          <w:snapToGrid w:val="0"/>
          <w:szCs w:val="24"/>
        </w:rPr>
        <w:t>Laurenan</w:t>
      </w:r>
      <w:proofErr w:type="spellEnd"/>
      <w:r w:rsidR="00F9116C">
        <w:rPr>
          <w:snapToGrid w:val="0"/>
          <w:szCs w:val="24"/>
        </w:rPr>
        <w:t xml:space="preserve"> n’est donc plus en mesure d’achever la procédure qu’elle avait initiée avant la date du transfert de la compétence.</w:t>
      </w:r>
    </w:p>
    <w:p w:rsidR="00F9116C" w:rsidRPr="00C21416" w:rsidRDefault="00F9116C" w:rsidP="00C21416">
      <w:pPr>
        <w:pStyle w:val="Paragraphedeliste"/>
        <w:widowControl w:val="0"/>
        <w:ind w:left="720" w:right="-2"/>
        <w:jc w:val="both"/>
        <w:rPr>
          <w:snapToGrid w:val="0"/>
          <w:szCs w:val="24"/>
        </w:rPr>
      </w:pPr>
      <w:r>
        <w:rPr>
          <w:snapToGrid w:val="0"/>
          <w:szCs w:val="24"/>
        </w:rPr>
        <w:t xml:space="preserve">La Commune de </w:t>
      </w:r>
      <w:proofErr w:type="spellStart"/>
      <w:r>
        <w:rPr>
          <w:snapToGrid w:val="0"/>
          <w:szCs w:val="24"/>
        </w:rPr>
        <w:t>Laurenan</w:t>
      </w:r>
      <w:proofErr w:type="spellEnd"/>
      <w:r>
        <w:rPr>
          <w:snapToGrid w:val="0"/>
          <w:szCs w:val="24"/>
        </w:rPr>
        <w:t xml:space="preserve"> accepte donc que Loudéac Communauté Bretagne Centre achève et approuve le plan local d’urbanisme, tel qu’il a été validé ce jour par le conseil municipal.</w:t>
      </w:r>
    </w:p>
    <w:p w:rsidR="00866B2B" w:rsidRDefault="00866B2B" w:rsidP="00CD3351">
      <w:pPr>
        <w:widowControl w:val="0"/>
        <w:ind w:right="-2"/>
        <w:jc w:val="both"/>
        <w:rPr>
          <w:snapToGrid w:val="0"/>
          <w:szCs w:val="24"/>
        </w:rPr>
      </w:pPr>
    </w:p>
    <w:p w:rsidR="00F8118B" w:rsidRPr="00F8118B" w:rsidRDefault="00F8118B" w:rsidP="00F8118B">
      <w:pPr>
        <w:ind w:left="6372" w:firstLine="708"/>
        <w:jc w:val="both"/>
        <w:rPr>
          <w:szCs w:val="24"/>
        </w:rPr>
      </w:pPr>
      <w:r w:rsidRPr="00F8118B">
        <w:rPr>
          <w:b/>
          <w:i/>
          <w:snapToGrid w:val="0"/>
          <w:sz w:val="22"/>
          <w:szCs w:val="22"/>
        </w:rPr>
        <w:t>(</w:t>
      </w:r>
      <w:proofErr w:type="gramStart"/>
      <w:r w:rsidRPr="00F8118B">
        <w:rPr>
          <w:b/>
          <w:i/>
          <w:snapToGrid w:val="0"/>
          <w:sz w:val="22"/>
          <w:szCs w:val="22"/>
        </w:rPr>
        <w:t>délibération</w:t>
      </w:r>
      <w:proofErr w:type="gramEnd"/>
      <w:r w:rsidRPr="00F8118B">
        <w:rPr>
          <w:b/>
          <w:i/>
          <w:snapToGrid w:val="0"/>
          <w:sz w:val="22"/>
          <w:szCs w:val="22"/>
        </w:rPr>
        <w:t xml:space="preserve"> n°02-27/02/20176)</w:t>
      </w:r>
    </w:p>
    <w:p w:rsidR="00F8118B" w:rsidRPr="00B866D4" w:rsidRDefault="00F8118B" w:rsidP="00F8118B">
      <w:pPr>
        <w:widowControl w:val="0"/>
        <w:numPr>
          <w:ilvl w:val="0"/>
          <w:numId w:val="1"/>
        </w:numPr>
        <w:shd w:val="pct10" w:color="auto" w:fill="FFFFFF"/>
        <w:ind w:left="357" w:right="2835" w:hanging="357"/>
        <w:jc w:val="both"/>
        <w:rPr>
          <w:snapToGrid w:val="0"/>
          <w:sz w:val="28"/>
          <w:u w:val="single"/>
        </w:rPr>
      </w:pPr>
      <w:r>
        <w:rPr>
          <w:b/>
          <w:bCs/>
          <w:snapToGrid w:val="0"/>
          <w:sz w:val="28"/>
          <w:u w:val="single"/>
        </w:rPr>
        <w:t>VOTE DU COMPTE ADMINISTRATIF 2016</w:t>
      </w:r>
    </w:p>
    <w:p w:rsidR="00F8118B" w:rsidRPr="005159B4" w:rsidRDefault="00F8118B" w:rsidP="00F8118B">
      <w:pPr>
        <w:widowControl w:val="0"/>
        <w:shd w:val="pct10" w:color="auto" w:fill="FFFFFF"/>
        <w:ind w:right="2835"/>
        <w:jc w:val="both"/>
        <w:rPr>
          <w:snapToGrid w:val="0"/>
          <w:sz w:val="28"/>
        </w:rPr>
      </w:pPr>
      <w:r>
        <w:rPr>
          <w:bCs/>
          <w:snapToGrid w:val="0"/>
          <w:sz w:val="28"/>
        </w:rPr>
        <w:t xml:space="preserve">     BUDGET COMMUNE</w:t>
      </w:r>
    </w:p>
    <w:p w:rsidR="00F8118B" w:rsidRPr="00EB43B3" w:rsidRDefault="00F8118B" w:rsidP="00F8118B">
      <w:pPr>
        <w:widowControl w:val="0"/>
        <w:ind w:right="-2" w:firstLine="709"/>
        <w:jc w:val="both"/>
        <w:rPr>
          <w:snapToGrid w:val="0"/>
        </w:rPr>
      </w:pPr>
      <w:r>
        <w:rPr>
          <w:snapToGrid w:val="0"/>
          <w:szCs w:val="24"/>
        </w:rPr>
        <w:tab/>
      </w:r>
      <w:r w:rsidRPr="00EB43B3">
        <w:rPr>
          <w:snapToGrid w:val="0"/>
        </w:rPr>
        <w:t xml:space="preserve">Sous la présidence de Monsieur </w:t>
      </w:r>
      <w:r>
        <w:rPr>
          <w:snapToGrid w:val="0"/>
        </w:rPr>
        <w:t>Bernard ROUILLE</w:t>
      </w:r>
      <w:r w:rsidRPr="00EB43B3">
        <w:rPr>
          <w:snapToGrid w:val="0"/>
        </w:rPr>
        <w:t>, 1</w:t>
      </w:r>
      <w:r w:rsidRPr="00EB43B3">
        <w:rPr>
          <w:snapToGrid w:val="0"/>
          <w:vertAlign w:val="superscript"/>
        </w:rPr>
        <w:t>er</w:t>
      </w:r>
      <w:r w:rsidRPr="00EB43B3">
        <w:rPr>
          <w:snapToGrid w:val="0"/>
        </w:rPr>
        <w:t xml:space="preserve"> adjoint, le Conseil Municipal examine le compte administratif communal </w:t>
      </w:r>
      <w:r>
        <w:rPr>
          <w:snapToGrid w:val="0"/>
        </w:rPr>
        <w:t>2016</w:t>
      </w:r>
      <w:r w:rsidRPr="00EB43B3">
        <w:rPr>
          <w:snapToGrid w:val="0"/>
        </w:rPr>
        <w:t xml:space="preserve"> qui s’établit ainsi :</w:t>
      </w:r>
    </w:p>
    <w:p w:rsidR="00F8118B" w:rsidRPr="00EB43B3" w:rsidRDefault="00F8118B" w:rsidP="00F8118B">
      <w:pPr>
        <w:widowControl w:val="0"/>
        <w:ind w:right="-2" w:firstLine="709"/>
        <w:jc w:val="both"/>
        <w:rPr>
          <w:snapToGrid w:val="0"/>
        </w:rPr>
      </w:pPr>
    </w:p>
    <w:p w:rsidR="00F8118B" w:rsidRPr="00EB43B3" w:rsidRDefault="00F8118B" w:rsidP="00F8118B">
      <w:pPr>
        <w:ind w:firstLine="709"/>
        <w:jc w:val="both"/>
      </w:pPr>
      <w:r>
        <w:t>P</w:t>
      </w:r>
      <w:r w:rsidRPr="00EB43B3">
        <w:t>our la section de Fonctionnement comporte les résultats suivants :</w:t>
      </w:r>
    </w:p>
    <w:p w:rsidR="00F8118B" w:rsidRDefault="00F8118B" w:rsidP="00F8118B">
      <w:pPr>
        <w:numPr>
          <w:ilvl w:val="3"/>
          <w:numId w:val="31"/>
        </w:numPr>
        <w:tabs>
          <w:tab w:val="left" w:pos="426"/>
        </w:tabs>
        <w:ind w:left="0" w:firstLine="993"/>
        <w:jc w:val="both"/>
      </w:pPr>
      <w:r w:rsidRPr="00EB43B3">
        <w:t>en dépenses :</w:t>
      </w:r>
      <w:r w:rsidRPr="00EB43B3">
        <w:tab/>
      </w:r>
      <w:r w:rsidR="004B38F2">
        <w:t>563</w:t>
      </w:r>
      <w:r>
        <w:t> </w:t>
      </w:r>
      <w:r w:rsidR="004B38F2">
        <w:t>687</w:t>
      </w:r>
      <w:r>
        <w:t>.</w:t>
      </w:r>
      <w:r w:rsidR="004B38F2">
        <w:t>79</w:t>
      </w:r>
      <w:r w:rsidRPr="00EB43B3">
        <w:t xml:space="preserve"> euros</w:t>
      </w:r>
    </w:p>
    <w:p w:rsidR="00F8118B" w:rsidRPr="00E97CC9" w:rsidRDefault="00F8118B" w:rsidP="00F8118B">
      <w:pPr>
        <w:numPr>
          <w:ilvl w:val="3"/>
          <w:numId w:val="31"/>
        </w:numPr>
        <w:tabs>
          <w:tab w:val="left" w:pos="426"/>
        </w:tabs>
        <w:ind w:left="0" w:firstLine="993"/>
        <w:jc w:val="both"/>
      </w:pPr>
      <w:r w:rsidRPr="00E97CC9">
        <w:t>en recettes :</w:t>
      </w:r>
      <w:r w:rsidRPr="00E97CC9">
        <w:tab/>
      </w:r>
      <w:r w:rsidR="004B38F2">
        <w:t>634</w:t>
      </w:r>
      <w:r>
        <w:t> </w:t>
      </w:r>
      <w:r w:rsidR="004B38F2">
        <w:t>068</w:t>
      </w:r>
      <w:r>
        <w:t>.</w:t>
      </w:r>
      <w:r w:rsidR="004B38F2">
        <w:t>62</w:t>
      </w:r>
      <w:r w:rsidRPr="00E97CC9">
        <w:t xml:space="preserve"> euros</w:t>
      </w:r>
    </w:p>
    <w:p w:rsidR="00F8118B" w:rsidRDefault="00F8118B" w:rsidP="00F8118B">
      <w:pPr>
        <w:tabs>
          <w:tab w:val="left" w:pos="567"/>
        </w:tabs>
        <w:ind w:firstLine="709"/>
        <w:jc w:val="both"/>
      </w:pPr>
    </w:p>
    <w:p w:rsidR="00F8118B" w:rsidRDefault="00F8118B" w:rsidP="00F8118B">
      <w:pPr>
        <w:tabs>
          <w:tab w:val="left" w:pos="567"/>
        </w:tabs>
        <w:ind w:firstLine="709"/>
        <w:jc w:val="both"/>
      </w:pPr>
      <w:r w:rsidRPr="00EB43B3">
        <w:t xml:space="preserve">Il fait apparaître un résultat </w:t>
      </w:r>
      <w:r w:rsidRPr="00314BC3">
        <w:rPr>
          <w:b/>
        </w:rPr>
        <w:t>excédentaire</w:t>
      </w:r>
      <w:r w:rsidRPr="00EB43B3">
        <w:t xml:space="preserve"> de : </w:t>
      </w:r>
      <w:r w:rsidR="004B38F2">
        <w:rPr>
          <w:b/>
        </w:rPr>
        <w:t>70</w:t>
      </w:r>
      <w:r>
        <w:rPr>
          <w:b/>
        </w:rPr>
        <w:t> </w:t>
      </w:r>
      <w:r w:rsidR="004B38F2">
        <w:rPr>
          <w:b/>
        </w:rPr>
        <w:t>380</w:t>
      </w:r>
      <w:r>
        <w:rPr>
          <w:b/>
        </w:rPr>
        <w:t>.</w:t>
      </w:r>
      <w:r w:rsidR="004B38F2">
        <w:rPr>
          <w:b/>
        </w:rPr>
        <w:t>83</w:t>
      </w:r>
      <w:r w:rsidRPr="00314BC3">
        <w:rPr>
          <w:b/>
        </w:rPr>
        <w:t xml:space="preserve"> euros</w:t>
      </w:r>
    </w:p>
    <w:p w:rsidR="00F8118B" w:rsidRPr="00EB43B3" w:rsidRDefault="00F8118B" w:rsidP="00F8118B">
      <w:pPr>
        <w:tabs>
          <w:tab w:val="left" w:pos="567"/>
        </w:tabs>
        <w:ind w:firstLine="709"/>
        <w:jc w:val="both"/>
      </w:pPr>
      <w:r>
        <w:t xml:space="preserve">Un résultat cumulé : excédentaire de </w:t>
      </w:r>
      <w:r w:rsidR="004B38F2">
        <w:t>70 380.83</w:t>
      </w:r>
      <w:r>
        <w:t xml:space="preserve"> euros </w:t>
      </w:r>
    </w:p>
    <w:p w:rsidR="00F8118B" w:rsidRPr="001C5193" w:rsidRDefault="00F8118B" w:rsidP="00F8118B">
      <w:pPr>
        <w:tabs>
          <w:tab w:val="left" w:pos="567"/>
        </w:tabs>
        <w:ind w:firstLine="709"/>
        <w:jc w:val="both"/>
        <w:rPr>
          <w:sz w:val="20"/>
        </w:rPr>
      </w:pPr>
    </w:p>
    <w:p w:rsidR="00F8118B" w:rsidRDefault="00F8118B" w:rsidP="00F8118B">
      <w:pPr>
        <w:tabs>
          <w:tab w:val="left" w:pos="567"/>
        </w:tabs>
        <w:ind w:firstLine="709"/>
        <w:jc w:val="both"/>
      </w:pPr>
      <w:r w:rsidRPr="00EB43B3">
        <w:t>Pour la section d’Investissement, les résultats sont les suivants :</w:t>
      </w:r>
    </w:p>
    <w:p w:rsidR="00F8118B" w:rsidRDefault="00F8118B" w:rsidP="00F8118B">
      <w:pPr>
        <w:numPr>
          <w:ilvl w:val="3"/>
          <w:numId w:val="31"/>
        </w:numPr>
        <w:tabs>
          <w:tab w:val="left" w:pos="426"/>
        </w:tabs>
        <w:ind w:left="0" w:firstLine="993"/>
        <w:jc w:val="both"/>
      </w:pPr>
      <w:r w:rsidRPr="00EB43B3">
        <w:t>en dépenses :</w:t>
      </w:r>
      <w:r w:rsidRPr="00EB43B3">
        <w:tab/>
      </w:r>
      <w:r w:rsidR="004B38F2">
        <w:t>313</w:t>
      </w:r>
      <w:r>
        <w:t> </w:t>
      </w:r>
      <w:r w:rsidR="004B38F2">
        <w:t>019</w:t>
      </w:r>
      <w:r>
        <w:t>.4</w:t>
      </w:r>
      <w:r w:rsidR="004B38F2">
        <w:t>8</w:t>
      </w:r>
      <w:r w:rsidRPr="00EB43B3">
        <w:t xml:space="preserve"> euros</w:t>
      </w:r>
    </w:p>
    <w:p w:rsidR="00F8118B" w:rsidRPr="00E97CC9" w:rsidRDefault="00F8118B" w:rsidP="00F8118B">
      <w:pPr>
        <w:numPr>
          <w:ilvl w:val="3"/>
          <w:numId w:val="31"/>
        </w:numPr>
        <w:tabs>
          <w:tab w:val="left" w:pos="426"/>
        </w:tabs>
        <w:ind w:left="0" w:firstLine="993"/>
        <w:jc w:val="both"/>
      </w:pPr>
      <w:r w:rsidRPr="00E97CC9">
        <w:t>en recettes :</w:t>
      </w:r>
      <w:r w:rsidRPr="00E97CC9">
        <w:tab/>
      </w:r>
      <w:r w:rsidR="004B38F2">
        <w:t>164 509.33</w:t>
      </w:r>
      <w:r w:rsidRPr="00EB43B3">
        <w:t xml:space="preserve"> euros</w:t>
      </w:r>
    </w:p>
    <w:p w:rsidR="00F8118B" w:rsidRDefault="00F8118B" w:rsidP="00F8118B">
      <w:pPr>
        <w:tabs>
          <w:tab w:val="left" w:pos="567"/>
        </w:tabs>
        <w:ind w:firstLine="709"/>
        <w:jc w:val="both"/>
      </w:pPr>
    </w:p>
    <w:p w:rsidR="00F8118B" w:rsidRDefault="00F8118B" w:rsidP="00F8118B">
      <w:pPr>
        <w:tabs>
          <w:tab w:val="left" w:pos="567"/>
        </w:tabs>
        <w:ind w:firstLine="709"/>
        <w:jc w:val="both"/>
      </w:pPr>
      <w:r w:rsidRPr="00EB43B3">
        <w:t xml:space="preserve">Soit un résultat </w:t>
      </w:r>
      <w:r>
        <w:rPr>
          <w:b/>
        </w:rPr>
        <w:t>déficit</w:t>
      </w:r>
      <w:r w:rsidRPr="00EB43B3">
        <w:t xml:space="preserve"> de : </w:t>
      </w:r>
      <w:r w:rsidR="004B38F2">
        <w:rPr>
          <w:b/>
        </w:rPr>
        <w:t>148</w:t>
      </w:r>
      <w:r w:rsidRPr="00314BC3">
        <w:rPr>
          <w:b/>
        </w:rPr>
        <w:t> </w:t>
      </w:r>
      <w:r w:rsidR="004B38F2">
        <w:rPr>
          <w:b/>
        </w:rPr>
        <w:t>510</w:t>
      </w:r>
      <w:r w:rsidRPr="00314BC3">
        <w:rPr>
          <w:b/>
        </w:rPr>
        <w:t>.</w:t>
      </w:r>
      <w:r w:rsidR="004B38F2">
        <w:rPr>
          <w:b/>
        </w:rPr>
        <w:t>15</w:t>
      </w:r>
      <w:r w:rsidRPr="00314BC3">
        <w:rPr>
          <w:b/>
        </w:rPr>
        <w:t xml:space="preserve"> euros</w:t>
      </w:r>
      <w:r w:rsidRPr="00EB43B3">
        <w:t>.</w:t>
      </w:r>
    </w:p>
    <w:p w:rsidR="00F8118B" w:rsidRDefault="00F8118B" w:rsidP="00F8118B">
      <w:pPr>
        <w:tabs>
          <w:tab w:val="left" w:pos="567"/>
        </w:tabs>
        <w:ind w:firstLine="709"/>
        <w:jc w:val="both"/>
      </w:pPr>
      <w:r>
        <w:t xml:space="preserve">Un résultat cumulé : </w:t>
      </w:r>
      <w:r w:rsidR="004B38F2">
        <w:t>déficitaire</w:t>
      </w:r>
      <w:r>
        <w:t xml:space="preserve"> de </w:t>
      </w:r>
      <w:r w:rsidR="004B38F2">
        <w:t>39</w:t>
      </w:r>
      <w:r>
        <w:t> </w:t>
      </w:r>
      <w:r w:rsidR="004B38F2">
        <w:t>636</w:t>
      </w:r>
      <w:r>
        <w:t>.</w:t>
      </w:r>
      <w:r w:rsidR="004B38F2">
        <w:t>68</w:t>
      </w:r>
      <w:r>
        <w:t xml:space="preserve"> euros</w:t>
      </w:r>
    </w:p>
    <w:p w:rsidR="00F8118B" w:rsidRPr="001C5193" w:rsidRDefault="00F8118B" w:rsidP="00F8118B">
      <w:pPr>
        <w:tabs>
          <w:tab w:val="left" w:pos="567"/>
        </w:tabs>
        <w:ind w:firstLine="709"/>
        <w:jc w:val="both"/>
        <w:rPr>
          <w:sz w:val="20"/>
        </w:rPr>
      </w:pPr>
    </w:p>
    <w:p w:rsidR="00F8118B" w:rsidRDefault="00F8118B" w:rsidP="00F8118B">
      <w:pPr>
        <w:tabs>
          <w:tab w:val="left" w:pos="567"/>
        </w:tabs>
        <w:ind w:firstLine="709"/>
        <w:jc w:val="both"/>
      </w:pPr>
      <w:r>
        <w:t>Le</w:t>
      </w:r>
      <w:r w:rsidRPr="00EB43B3">
        <w:t xml:space="preserve">s restes à réaliser s’élèvent en dépenses à </w:t>
      </w:r>
      <w:r w:rsidR="004B38F2">
        <w:t>198</w:t>
      </w:r>
      <w:r>
        <w:t> </w:t>
      </w:r>
      <w:r w:rsidR="004B38F2">
        <w:t>554</w:t>
      </w:r>
      <w:r>
        <w:t>.</w:t>
      </w:r>
      <w:r w:rsidR="004B38F2">
        <w:t>90</w:t>
      </w:r>
      <w:r w:rsidRPr="00EB43B3">
        <w:t xml:space="preserve"> euros</w:t>
      </w:r>
      <w:r w:rsidR="004B38F2">
        <w:t xml:space="preserve"> et 81 761.00 euros en recettes</w:t>
      </w:r>
      <w:r>
        <w:t>.</w:t>
      </w:r>
      <w:r w:rsidRPr="00EB43B3">
        <w:t xml:space="preserve"> </w:t>
      </w:r>
    </w:p>
    <w:p w:rsidR="00F8118B" w:rsidRPr="001C5193" w:rsidRDefault="00F8118B" w:rsidP="00F8118B">
      <w:pPr>
        <w:tabs>
          <w:tab w:val="left" w:pos="567"/>
        </w:tabs>
        <w:ind w:firstLine="709"/>
        <w:jc w:val="both"/>
        <w:rPr>
          <w:sz w:val="20"/>
        </w:rPr>
      </w:pPr>
    </w:p>
    <w:p w:rsidR="00F8118B" w:rsidRDefault="00F8118B" w:rsidP="00F8118B">
      <w:pPr>
        <w:tabs>
          <w:tab w:val="left" w:pos="567"/>
        </w:tabs>
        <w:ind w:firstLine="709"/>
        <w:jc w:val="both"/>
      </w:pPr>
      <w:r>
        <w:t xml:space="preserve">Sur 14 membres en exercice : </w:t>
      </w:r>
      <w:r w:rsidR="004B38F2">
        <w:t>13</w:t>
      </w:r>
      <w:r>
        <w:t xml:space="preserve"> présents avec </w:t>
      </w:r>
      <w:r w:rsidR="004B38F2">
        <w:t>13</w:t>
      </w:r>
      <w:r>
        <w:t xml:space="preserve"> membres pour. </w:t>
      </w:r>
    </w:p>
    <w:p w:rsidR="00F8118B" w:rsidRDefault="00F8118B" w:rsidP="00F8118B">
      <w:pPr>
        <w:tabs>
          <w:tab w:val="left" w:pos="567"/>
        </w:tabs>
        <w:ind w:firstLine="709"/>
        <w:jc w:val="both"/>
      </w:pPr>
      <w:r>
        <w:t>L</w:t>
      </w:r>
      <w:r w:rsidRPr="00EB43B3">
        <w:t xml:space="preserve">e compte administratif du budget communal </w:t>
      </w:r>
      <w:r>
        <w:t>201</w:t>
      </w:r>
      <w:r w:rsidR="004B38F2">
        <w:t>6</w:t>
      </w:r>
      <w:r>
        <w:t xml:space="preserve"> est voté à la majorité</w:t>
      </w:r>
      <w:r w:rsidRPr="00EB43B3">
        <w:t>.</w:t>
      </w:r>
    </w:p>
    <w:p w:rsidR="00F8118B" w:rsidRDefault="00F8118B" w:rsidP="00F8118B">
      <w:pPr>
        <w:widowControl w:val="0"/>
        <w:ind w:right="-2"/>
        <w:jc w:val="both"/>
      </w:pPr>
    </w:p>
    <w:p w:rsidR="00F8118B" w:rsidRDefault="00F8118B" w:rsidP="00F8118B">
      <w:pPr>
        <w:widowControl w:val="0"/>
        <w:ind w:left="6372" w:firstLine="708"/>
        <w:jc w:val="both"/>
        <w:rPr>
          <w:snapToGrid w:val="0"/>
        </w:rPr>
      </w:pPr>
      <w:r>
        <w:rPr>
          <w:b/>
          <w:i/>
          <w:snapToGrid w:val="0"/>
          <w:sz w:val="22"/>
          <w:szCs w:val="22"/>
        </w:rPr>
        <w:t>(</w:t>
      </w:r>
      <w:proofErr w:type="gramStart"/>
      <w:r w:rsidRPr="004C4124">
        <w:rPr>
          <w:b/>
          <w:i/>
          <w:snapToGrid w:val="0"/>
          <w:sz w:val="22"/>
          <w:szCs w:val="22"/>
        </w:rPr>
        <w:t>délibération</w:t>
      </w:r>
      <w:proofErr w:type="gramEnd"/>
      <w:r w:rsidRPr="004C4124">
        <w:rPr>
          <w:b/>
          <w:i/>
          <w:snapToGrid w:val="0"/>
          <w:sz w:val="22"/>
          <w:szCs w:val="22"/>
        </w:rPr>
        <w:t xml:space="preserve"> n°</w:t>
      </w:r>
      <w:r>
        <w:rPr>
          <w:b/>
          <w:i/>
          <w:snapToGrid w:val="0"/>
          <w:sz w:val="22"/>
          <w:szCs w:val="22"/>
        </w:rPr>
        <w:t>0</w:t>
      </w:r>
      <w:r w:rsidR="004B38F2">
        <w:rPr>
          <w:b/>
          <w:i/>
          <w:snapToGrid w:val="0"/>
          <w:sz w:val="22"/>
          <w:szCs w:val="22"/>
        </w:rPr>
        <w:t>3</w:t>
      </w:r>
      <w:r w:rsidRPr="004C4124">
        <w:rPr>
          <w:b/>
          <w:i/>
          <w:snapToGrid w:val="0"/>
          <w:sz w:val="22"/>
          <w:szCs w:val="22"/>
        </w:rPr>
        <w:t>-</w:t>
      </w:r>
      <w:r w:rsidR="004B38F2">
        <w:rPr>
          <w:b/>
          <w:i/>
          <w:snapToGrid w:val="0"/>
          <w:sz w:val="22"/>
          <w:szCs w:val="22"/>
        </w:rPr>
        <w:t>27</w:t>
      </w:r>
      <w:r w:rsidRPr="004C4124">
        <w:rPr>
          <w:b/>
          <w:i/>
          <w:snapToGrid w:val="0"/>
          <w:sz w:val="22"/>
          <w:szCs w:val="22"/>
        </w:rPr>
        <w:t>/</w:t>
      </w:r>
      <w:r w:rsidR="004B38F2">
        <w:rPr>
          <w:b/>
          <w:i/>
          <w:snapToGrid w:val="0"/>
          <w:sz w:val="22"/>
          <w:szCs w:val="22"/>
        </w:rPr>
        <w:t>02</w:t>
      </w:r>
      <w:r w:rsidRPr="004C4124">
        <w:rPr>
          <w:b/>
          <w:i/>
          <w:snapToGrid w:val="0"/>
          <w:sz w:val="22"/>
          <w:szCs w:val="22"/>
        </w:rPr>
        <w:t>/201</w:t>
      </w:r>
      <w:r>
        <w:rPr>
          <w:b/>
          <w:i/>
          <w:snapToGrid w:val="0"/>
          <w:sz w:val="22"/>
          <w:szCs w:val="22"/>
        </w:rPr>
        <w:t>6)</w:t>
      </w:r>
    </w:p>
    <w:p w:rsidR="00F8118B" w:rsidRPr="00EA7D79" w:rsidRDefault="00F8118B" w:rsidP="00F8118B">
      <w:pPr>
        <w:widowControl w:val="0"/>
        <w:numPr>
          <w:ilvl w:val="0"/>
          <w:numId w:val="1"/>
        </w:numPr>
        <w:shd w:val="pct10" w:color="auto" w:fill="FFFFFF"/>
        <w:ind w:left="357" w:right="2835" w:hanging="357"/>
        <w:jc w:val="both"/>
        <w:rPr>
          <w:snapToGrid w:val="0"/>
          <w:sz w:val="28"/>
          <w:u w:val="single"/>
        </w:rPr>
      </w:pPr>
      <w:r>
        <w:rPr>
          <w:b/>
          <w:bCs/>
          <w:snapToGrid w:val="0"/>
          <w:sz w:val="28"/>
          <w:u w:val="single"/>
        </w:rPr>
        <w:t>ADOPTION DU COMPTE ADMINISTRATIF 201</w:t>
      </w:r>
      <w:r w:rsidR="004B38F2">
        <w:rPr>
          <w:b/>
          <w:bCs/>
          <w:snapToGrid w:val="0"/>
          <w:sz w:val="28"/>
          <w:u w:val="single"/>
        </w:rPr>
        <w:t>6</w:t>
      </w:r>
    </w:p>
    <w:p w:rsidR="00F8118B" w:rsidRPr="0000583B" w:rsidRDefault="00F8118B" w:rsidP="00F8118B">
      <w:pPr>
        <w:widowControl w:val="0"/>
        <w:shd w:val="pct10" w:color="auto" w:fill="FFFFFF"/>
        <w:ind w:right="2835"/>
        <w:jc w:val="both"/>
        <w:rPr>
          <w:snapToGrid w:val="0"/>
          <w:sz w:val="28"/>
          <w:u w:val="single"/>
        </w:rPr>
      </w:pPr>
      <w:r w:rsidRPr="007E640E">
        <w:rPr>
          <w:snapToGrid w:val="0"/>
          <w:sz w:val="28"/>
        </w:rPr>
        <w:t xml:space="preserve">     </w:t>
      </w:r>
      <w:r>
        <w:rPr>
          <w:snapToGrid w:val="0"/>
          <w:sz w:val="28"/>
          <w:u w:val="single"/>
        </w:rPr>
        <w:t>BUDGET AUBERGE DU NINIAN</w:t>
      </w:r>
    </w:p>
    <w:p w:rsidR="00F8118B" w:rsidRDefault="00F8118B" w:rsidP="00F8118B">
      <w:pPr>
        <w:widowControl w:val="0"/>
        <w:ind w:right="-2" w:firstLine="708"/>
        <w:jc w:val="both"/>
      </w:pPr>
      <w:r>
        <w:rPr>
          <w:snapToGrid w:val="0"/>
        </w:rPr>
        <w:t xml:space="preserve">Le compte administratif de l’année </w:t>
      </w:r>
      <w:r w:rsidR="004B38F2">
        <w:rPr>
          <w:snapToGrid w:val="0"/>
        </w:rPr>
        <w:t>2016</w:t>
      </w:r>
      <w:r>
        <w:rPr>
          <w:snapToGrid w:val="0"/>
        </w:rPr>
        <w:t xml:space="preserve"> pour le budget Auberge du </w:t>
      </w:r>
      <w:proofErr w:type="spellStart"/>
      <w:r>
        <w:rPr>
          <w:snapToGrid w:val="0"/>
        </w:rPr>
        <w:t>Ninian</w:t>
      </w:r>
      <w:proofErr w:type="spellEnd"/>
      <w:r>
        <w:rPr>
          <w:snapToGrid w:val="0"/>
        </w:rPr>
        <w:t xml:space="preserve"> pour la section de fonctionnement comporte </w:t>
      </w:r>
      <w:r w:rsidRPr="00EB43B3">
        <w:t>les résultats suivants :</w:t>
      </w:r>
    </w:p>
    <w:p w:rsidR="00F8118B" w:rsidRDefault="00F8118B" w:rsidP="00F8118B">
      <w:pPr>
        <w:widowControl w:val="0"/>
        <w:ind w:right="-2" w:firstLine="708"/>
        <w:jc w:val="both"/>
      </w:pPr>
    </w:p>
    <w:p w:rsidR="00F8118B" w:rsidRDefault="00F8118B" w:rsidP="00F8118B">
      <w:pPr>
        <w:numPr>
          <w:ilvl w:val="3"/>
          <w:numId w:val="31"/>
        </w:numPr>
        <w:tabs>
          <w:tab w:val="left" w:pos="426"/>
        </w:tabs>
        <w:ind w:left="0" w:firstLine="993"/>
        <w:jc w:val="both"/>
      </w:pPr>
      <w:r w:rsidRPr="00EB43B3">
        <w:t>en dépenses :</w:t>
      </w:r>
      <w:r w:rsidRPr="00EB43B3">
        <w:tab/>
      </w:r>
      <w:r>
        <w:t xml:space="preserve">    </w:t>
      </w:r>
      <w:r w:rsidR="00D50139">
        <w:t>76</w:t>
      </w:r>
      <w:r>
        <w:t>.</w:t>
      </w:r>
      <w:r w:rsidR="00D50139">
        <w:t>96</w:t>
      </w:r>
      <w:r w:rsidRPr="00EB43B3">
        <w:t xml:space="preserve"> euros</w:t>
      </w:r>
    </w:p>
    <w:p w:rsidR="00F8118B" w:rsidRPr="00E97CC9" w:rsidRDefault="00F8118B" w:rsidP="00F8118B">
      <w:pPr>
        <w:numPr>
          <w:ilvl w:val="3"/>
          <w:numId w:val="31"/>
        </w:numPr>
        <w:tabs>
          <w:tab w:val="left" w:pos="426"/>
        </w:tabs>
        <w:ind w:left="0" w:firstLine="993"/>
        <w:jc w:val="both"/>
      </w:pPr>
      <w:r w:rsidRPr="00E97CC9">
        <w:t>en recettes :</w:t>
      </w:r>
      <w:r w:rsidRPr="00E97CC9">
        <w:tab/>
      </w:r>
      <w:r>
        <w:t xml:space="preserve"> 5 </w:t>
      </w:r>
      <w:r w:rsidR="00D50139">
        <w:t>324</w:t>
      </w:r>
      <w:r>
        <w:t>.</w:t>
      </w:r>
      <w:r w:rsidR="00D50139">
        <w:t>70</w:t>
      </w:r>
      <w:r w:rsidRPr="00EB43B3">
        <w:t xml:space="preserve"> euros</w:t>
      </w:r>
    </w:p>
    <w:p w:rsidR="00F8118B" w:rsidRDefault="00F8118B" w:rsidP="00F8118B">
      <w:pPr>
        <w:widowControl w:val="0"/>
        <w:ind w:right="-2" w:firstLine="708"/>
        <w:jc w:val="both"/>
      </w:pPr>
    </w:p>
    <w:p w:rsidR="00F8118B" w:rsidRDefault="00F8118B" w:rsidP="00F8118B">
      <w:pPr>
        <w:tabs>
          <w:tab w:val="left" w:pos="567"/>
        </w:tabs>
        <w:jc w:val="both"/>
      </w:pPr>
      <w:r w:rsidRPr="00EB43B3">
        <w:t xml:space="preserve">Il fait apparaître un résultat </w:t>
      </w:r>
      <w:r w:rsidRPr="00314BC3">
        <w:rPr>
          <w:b/>
        </w:rPr>
        <w:t>excédentaire</w:t>
      </w:r>
      <w:r w:rsidRPr="00EB43B3">
        <w:t xml:space="preserve"> de : </w:t>
      </w:r>
      <w:r>
        <w:rPr>
          <w:b/>
        </w:rPr>
        <w:t>5 </w:t>
      </w:r>
      <w:r w:rsidR="00D50139">
        <w:rPr>
          <w:b/>
        </w:rPr>
        <w:t>247</w:t>
      </w:r>
      <w:r>
        <w:rPr>
          <w:b/>
        </w:rPr>
        <w:t>.</w:t>
      </w:r>
      <w:r w:rsidR="00D50139">
        <w:rPr>
          <w:b/>
        </w:rPr>
        <w:t>74</w:t>
      </w:r>
      <w:r w:rsidRPr="00314BC3">
        <w:rPr>
          <w:b/>
        </w:rPr>
        <w:t xml:space="preserve"> euros</w:t>
      </w:r>
    </w:p>
    <w:p w:rsidR="00F8118B" w:rsidRPr="00EB43B3" w:rsidRDefault="00F8118B" w:rsidP="00F8118B">
      <w:pPr>
        <w:tabs>
          <w:tab w:val="left" w:pos="567"/>
        </w:tabs>
        <w:ind w:left="1069" w:hanging="1069"/>
        <w:jc w:val="both"/>
      </w:pPr>
      <w:r>
        <w:t xml:space="preserve">Un résultat cumulé : </w:t>
      </w:r>
      <w:r w:rsidRPr="00314BC3">
        <w:t>excédentaire</w:t>
      </w:r>
      <w:r>
        <w:t xml:space="preserve"> de : </w:t>
      </w:r>
      <w:r w:rsidR="00D50139">
        <w:t>53 373.52</w:t>
      </w:r>
      <w:r>
        <w:t xml:space="preserve"> euros.</w:t>
      </w:r>
    </w:p>
    <w:p w:rsidR="00F8118B" w:rsidRDefault="00F8118B" w:rsidP="00F8118B">
      <w:pPr>
        <w:tabs>
          <w:tab w:val="left" w:pos="567"/>
        </w:tabs>
        <w:jc w:val="both"/>
      </w:pPr>
    </w:p>
    <w:p w:rsidR="00F8118B" w:rsidRDefault="00F8118B" w:rsidP="00F8118B">
      <w:pPr>
        <w:tabs>
          <w:tab w:val="left" w:pos="567"/>
        </w:tabs>
        <w:jc w:val="both"/>
      </w:pPr>
      <w:r w:rsidRPr="00EB43B3">
        <w:t>Pour la section d’Investissement, les résultats sont les suivants :</w:t>
      </w:r>
    </w:p>
    <w:p w:rsidR="00F8118B" w:rsidRPr="001C5193" w:rsidRDefault="00F8118B" w:rsidP="00F8118B">
      <w:pPr>
        <w:tabs>
          <w:tab w:val="left" w:pos="567"/>
        </w:tabs>
        <w:ind w:left="1069" w:hanging="360"/>
        <w:jc w:val="both"/>
        <w:rPr>
          <w:sz w:val="20"/>
        </w:rPr>
      </w:pPr>
    </w:p>
    <w:p w:rsidR="00F8118B" w:rsidRDefault="00F8118B" w:rsidP="00F8118B">
      <w:pPr>
        <w:numPr>
          <w:ilvl w:val="3"/>
          <w:numId w:val="31"/>
        </w:numPr>
        <w:tabs>
          <w:tab w:val="left" w:pos="426"/>
        </w:tabs>
        <w:ind w:left="0" w:firstLine="993"/>
        <w:jc w:val="both"/>
      </w:pPr>
      <w:r w:rsidRPr="00EB43B3">
        <w:t>en dépenses :</w:t>
      </w:r>
      <w:r w:rsidRPr="00EB43B3">
        <w:tab/>
      </w:r>
      <w:r>
        <w:t xml:space="preserve">       </w:t>
      </w:r>
      <w:r w:rsidR="00D50139">
        <w:t xml:space="preserve">    790.00 </w:t>
      </w:r>
      <w:r w:rsidRPr="00EB43B3">
        <w:t>euros</w:t>
      </w:r>
    </w:p>
    <w:p w:rsidR="00F8118B" w:rsidRDefault="00F8118B" w:rsidP="00F8118B">
      <w:pPr>
        <w:numPr>
          <w:ilvl w:val="3"/>
          <w:numId w:val="31"/>
        </w:numPr>
        <w:tabs>
          <w:tab w:val="left" w:pos="426"/>
        </w:tabs>
        <w:ind w:left="0" w:firstLine="993"/>
        <w:jc w:val="both"/>
      </w:pPr>
      <w:r w:rsidRPr="00E97CC9">
        <w:t>en recettes :</w:t>
      </w:r>
      <w:r w:rsidRPr="00E97CC9">
        <w:tab/>
      </w:r>
      <w:r>
        <w:t xml:space="preserve">               0.00</w:t>
      </w:r>
      <w:r w:rsidRPr="00EB43B3">
        <w:t xml:space="preserve"> euros</w:t>
      </w:r>
    </w:p>
    <w:p w:rsidR="00F8118B" w:rsidRPr="001C5193" w:rsidRDefault="00F8118B" w:rsidP="00F8118B">
      <w:pPr>
        <w:tabs>
          <w:tab w:val="left" w:pos="426"/>
        </w:tabs>
        <w:ind w:left="2869"/>
        <w:jc w:val="both"/>
        <w:rPr>
          <w:sz w:val="20"/>
        </w:rPr>
      </w:pPr>
    </w:p>
    <w:p w:rsidR="00F8118B" w:rsidRDefault="00F8118B" w:rsidP="00F8118B">
      <w:pPr>
        <w:tabs>
          <w:tab w:val="left" w:pos="567"/>
        </w:tabs>
        <w:jc w:val="both"/>
      </w:pPr>
      <w:r w:rsidRPr="00EB43B3">
        <w:t xml:space="preserve">Soit un résultat </w:t>
      </w:r>
      <w:r w:rsidRPr="005D422E">
        <w:rPr>
          <w:b/>
        </w:rPr>
        <w:t>déficitaire</w:t>
      </w:r>
      <w:r>
        <w:t xml:space="preserve"> de</w:t>
      </w:r>
      <w:r w:rsidRPr="00EB43B3">
        <w:t> :</w:t>
      </w:r>
      <w:r>
        <w:t xml:space="preserve"> </w:t>
      </w:r>
      <w:r w:rsidR="00D50139">
        <w:t>790.00</w:t>
      </w:r>
      <w:r w:rsidRPr="00EB43B3">
        <w:t xml:space="preserve"> euros.</w:t>
      </w:r>
    </w:p>
    <w:p w:rsidR="00F8118B" w:rsidRPr="00EB43B3" w:rsidRDefault="00F8118B" w:rsidP="00F8118B">
      <w:pPr>
        <w:tabs>
          <w:tab w:val="left" w:pos="567"/>
        </w:tabs>
        <w:ind w:left="1069" w:hanging="1069"/>
        <w:jc w:val="both"/>
      </w:pPr>
      <w:r>
        <w:t xml:space="preserve">Un résultat cumulé : excédentaire de : </w:t>
      </w:r>
      <w:r w:rsidR="00D50139">
        <w:t>3 800.00</w:t>
      </w:r>
      <w:r>
        <w:t xml:space="preserve"> euros.</w:t>
      </w:r>
    </w:p>
    <w:p w:rsidR="00F8118B" w:rsidRPr="001C5193" w:rsidRDefault="00F8118B" w:rsidP="00F8118B">
      <w:pPr>
        <w:tabs>
          <w:tab w:val="left" w:pos="567"/>
        </w:tabs>
        <w:jc w:val="both"/>
        <w:rPr>
          <w:sz w:val="20"/>
        </w:rPr>
      </w:pPr>
    </w:p>
    <w:p w:rsidR="00F8118B" w:rsidRDefault="00F8118B" w:rsidP="00F8118B">
      <w:pPr>
        <w:tabs>
          <w:tab w:val="left" w:pos="567"/>
        </w:tabs>
        <w:ind w:firstLine="709"/>
        <w:jc w:val="both"/>
      </w:pPr>
      <w:r>
        <w:t xml:space="preserve">Sur 14 membres en exercice : </w:t>
      </w:r>
      <w:r w:rsidR="000056D3">
        <w:t>13</w:t>
      </w:r>
      <w:r>
        <w:t xml:space="preserve"> présents dont </w:t>
      </w:r>
      <w:r w:rsidR="000056D3">
        <w:t>13</w:t>
      </w:r>
      <w:r>
        <w:t xml:space="preserve"> membres pour. </w:t>
      </w:r>
    </w:p>
    <w:p w:rsidR="00F8118B" w:rsidRPr="00EB43B3" w:rsidRDefault="00F8118B" w:rsidP="00F8118B">
      <w:pPr>
        <w:tabs>
          <w:tab w:val="left" w:pos="567"/>
        </w:tabs>
        <w:ind w:firstLine="709"/>
        <w:jc w:val="both"/>
      </w:pPr>
      <w:r>
        <w:t>L</w:t>
      </w:r>
      <w:r w:rsidRPr="00EB43B3">
        <w:t xml:space="preserve">e compte administratif du budget </w:t>
      </w:r>
      <w:r>
        <w:t xml:space="preserve">de l’Auberge du </w:t>
      </w:r>
      <w:proofErr w:type="spellStart"/>
      <w:r>
        <w:t>Ninian</w:t>
      </w:r>
      <w:proofErr w:type="spellEnd"/>
      <w:r w:rsidRPr="00EB43B3">
        <w:t xml:space="preserve"> </w:t>
      </w:r>
      <w:r>
        <w:t>201</w:t>
      </w:r>
      <w:r w:rsidR="000056D3">
        <w:t>6</w:t>
      </w:r>
      <w:r>
        <w:t xml:space="preserve"> est voté à la majorité</w:t>
      </w:r>
      <w:r w:rsidRPr="00EB43B3">
        <w:t>.</w:t>
      </w:r>
    </w:p>
    <w:p w:rsidR="00F8118B" w:rsidRDefault="00F8118B" w:rsidP="00F8118B">
      <w:pPr>
        <w:widowControl w:val="0"/>
        <w:ind w:left="6372" w:firstLine="708"/>
        <w:jc w:val="both"/>
        <w:rPr>
          <w:snapToGrid w:val="0"/>
        </w:rPr>
      </w:pPr>
      <w:r>
        <w:rPr>
          <w:b/>
          <w:i/>
          <w:snapToGrid w:val="0"/>
          <w:sz w:val="22"/>
          <w:szCs w:val="22"/>
        </w:rPr>
        <w:lastRenderedPageBreak/>
        <w:t xml:space="preserve"> (</w:t>
      </w:r>
      <w:proofErr w:type="gramStart"/>
      <w:r w:rsidRPr="004C4124">
        <w:rPr>
          <w:b/>
          <w:i/>
          <w:snapToGrid w:val="0"/>
          <w:sz w:val="22"/>
          <w:szCs w:val="22"/>
        </w:rPr>
        <w:t>délibération</w:t>
      </w:r>
      <w:proofErr w:type="gramEnd"/>
      <w:r w:rsidRPr="004C4124">
        <w:rPr>
          <w:b/>
          <w:i/>
          <w:snapToGrid w:val="0"/>
          <w:sz w:val="22"/>
          <w:szCs w:val="22"/>
        </w:rPr>
        <w:t xml:space="preserve"> n°</w:t>
      </w:r>
      <w:r>
        <w:rPr>
          <w:b/>
          <w:i/>
          <w:snapToGrid w:val="0"/>
          <w:sz w:val="22"/>
          <w:szCs w:val="22"/>
        </w:rPr>
        <w:t>0</w:t>
      </w:r>
      <w:r w:rsidR="000056D3">
        <w:rPr>
          <w:b/>
          <w:i/>
          <w:snapToGrid w:val="0"/>
          <w:sz w:val="22"/>
          <w:szCs w:val="22"/>
        </w:rPr>
        <w:t>4</w:t>
      </w:r>
      <w:r w:rsidRPr="004C4124">
        <w:rPr>
          <w:b/>
          <w:i/>
          <w:snapToGrid w:val="0"/>
          <w:sz w:val="22"/>
          <w:szCs w:val="22"/>
        </w:rPr>
        <w:t>-</w:t>
      </w:r>
      <w:r w:rsidR="000056D3">
        <w:rPr>
          <w:b/>
          <w:i/>
          <w:snapToGrid w:val="0"/>
          <w:sz w:val="22"/>
          <w:szCs w:val="22"/>
        </w:rPr>
        <w:t>27</w:t>
      </w:r>
      <w:r w:rsidRPr="004C4124">
        <w:rPr>
          <w:b/>
          <w:i/>
          <w:snapToGrid w:val="0"/>
          <w:sz w:val="22"/>
          <w:szCs w:val="22"/>
        </w:rPr>
        <w:t>/</w:t>
      </w:r>
      <w:r w:rsidR="000056D3">
        <w:rPr>
          <w:b/>
          <w:i/>
          <w:snapToGrid w:val="0"/>
          <w:sz w:val="22"/>
          <w:szCs w:val="22"/>
        </w:rPr>
        <w:t>02</w:t>
      </w:r>
      <w:r w:rsidRPr="004C4124">
        <w:rPr>
          <w:b/>
          <w:i/>
          <w:snapToGrid w:val="0"/>
          <w:sz w:val="22"/>
          <w:szCs w:val="22"/>
        </w:rPr>
        <w:t>/201</w:t>
      </w:r>
      <w:r>
        <w:rPr>
          <w:b/>
          <w:i/>
          <w:snapToGrid w:val="0"/>
          <w:sz w:val="22"/>
          <w:szCs w:val="22"/>
        </w:rPr>
        <w:t>6)</w:t>
      </w:r>
    </w:p>
    <w:p w:rsidR="00F8118B" w:rsidRPr="00EA7D79" w:rsidRDefault="00F8118B" w:rsidP="00F8118B">
      <w:pPr>
        <w:widowControl w:val="0"/>
        <w:numPr>
          <w:ilvl w:val="0"/>
          <w:numId w:val="1"/>
        </w:numPr>
        <w:shd w:val="pct10" w:color="auto" w:fill="FFFFFF"/>
        <w:ind w:left="357" w:right="2835" w:hanging="357"/>
        <w:jc w:val="both"/>
        <w:rPr>
          <w:snapToGrid w:val="0"/>
          <w:sz w:val="28"/>
          <w:u w:val="single"/>
        </w:rPr>
      </w:pPr>
      <w:r>
        <w:rPr>
          <w:b/>
          <w:bCs/>
          <w:snapToGrid w:val="0"/>
          <w:sz w:val="28"/>
          <w:u w:val="single"/>
        </w:rPr>
        <w:t xml:space="preserve">ADOPTION DU COMPTE ADMINISTRATIF </w:t>
      </w:r>
      <w:r w:rsidR="00E67913">
        <w:rPr>
          <w:b/>
          <w:bCs/>
          <w:snapToGrid w:val="0"/>
          <w:sz w:val="28"/>
          <w:u w:val="single"/>
        </w:rPr>
        <w:t>2016</w:t>
      </w:r>
    </w:p>
    <w:p w:rsidR="00F8118B" w:rsidRPr="0000583B" w:rsidRDefault="00F8118B" w:rsidP="00F8118B">
      <w:pPr>
        <w:widowControl w:val="0"/>
        <w:shd w:val="pct10" w:color="auto" w:fill="FFFFFF"/>
        <w:ind w:right="2835"/>
        <w:jc w:val="both"/>
        <w:rPr>
          <w:snapToGrid w:val="0"/>
          <w:sz w:val="28"/>
          <w:u w:val="single"/>
        </w:rPr>
      </w:pPr>
      <w:r w:rsidRPr="007E640E">
        <w:rPr>
          <w:snapToGrid w:val="0"/>
          <w:sz w:val="28"/>
        </w:rPr>
        <w:t xml:space="preserve">     </w:t>
      </w:r>
      <w:r>
        <w:rPr>
          <w:snapToGrid w:val="0"/>
          <w:sz w:val="28"/>
          <w:u w:val="single"/>
        </w:rPr>
        <w:t>BUDGET ASSAINISSEMENT</w:t>
      </w:r>
    </w:p>
    <w:p w:rsidR="00F8118B" w:rsidRDefault="00F8118B" w:rsidP="00F8118B">
      <w:pPr>
        <w:widowControl w:val="0"/>
        <w:ind w:right="-2" w:firstLine="708"/>
        <w:jc w:val="both"/>
      </w:pPr>
      <w:r>
        <w:rPr>
          <w:snapToGrid w:val="0"/>
        </w:rPr>
        <w:t xml:space="preserve">Le compte administratif de l’année </w:t>
      </w:r>
      <w:r w:rsidR="000056D3">
        <w:rPr>
          <w:snapToGrid w:val="0"/>
        </w:rPr>
        <w:t>2016</w:t>
      </w:r>
      <w:r>
        <w:rPr>
          <w:snapToGrid w:val="0"/>
        </w:rPr>
        <w:t xml:space="preserve"> pour le budget assainissement pour la section de fonctionnement comporte </w:t>
      </w:r>
      <w:r w:rsidRPr="00EB43B3">
        <w:t>les résultats suivants :</w:t>
      </w:r>
    </w:p>
    <w:p w:rsidR="00F8118B" w:rsidRDefault="00F8118B" w:rsidP="00F8118B">
      <w:pPr>
        <w:widowControl w:val="0"/>
        <w:ind w:right="-2"/>
        <w:jc w:val="both"/>
      </w:pPr>
    </w:p>
    <w:p w:rsidR="00F8118B" w:rsidRDefault="00F8118B" w:rsidP="00F8118B">
      <w:pPr>
        <w:numPr>
          <w:ilvl w:val="3"/>
          <w:numId w:val="31"/>
        </w:numPr>
        <w:tabs>
          <w:tab w:val="left" w:pos="426"/>
        </w:tabs>
        <w:ind w:left="0" w:firstLine="993"/>
        <w:jc w:val="both"/>
      </w:pPr>
      <w:r w:rsidRPr="00EB43B3">
        <w:t>en dépenses :</w:t>
      </w:r>
      <w:r w:rsidRPr="00EB43B3">
        <w:tab/>
      </w:r>
      <w:r>
        <w:t>3</w:t>
      </w:r>
      <w:r w:rsidR="000056D3">
        <w:t>7 104.</w:t>
      </w:r>
      <w:r>
        <w:t>.5</w:t>
      </w:r>
      <w:r w:rsidR="000056D3">
        <w:t>4</w:t>
      </w:r>
      <w:r w:rsidRPr="00EB43B3">
        <w:t xml:space="preserve"> euros</w:t>
      </w:r>
    </w:p>
    <w:p w:rsidR="00F8118B" w:rsidRPr="00E97CC9" w:rsidRDefault="00F8118B" w:rsidP="00F8118B">
      <w:pPr>
        <w:numPr>
          <w:ilvl w:val="3"/>
          <w:numId w:val="31"/>
        </w:numPr>
        <w:tabs>
          <w:tab w:val="left" w:pos="426"/>
        </w:tabs>
        <w:ind w:left="0" w:firstLine="993"/>
        <w:jc w:val="both"/>
      </w:pPr>
      <w:r w:rsidRPr="00E97CC9">
        <w:t>en recettes :</w:t>
      </w:r>
      <w:r w:rsidRPr="00E97CC9">
        <w:tab/>
      </w:r>
      <w:r w:rsidR="000056D3">
        <w:t>40</w:t>
      </w:r>
      <w:r>
        <w:t> </w:t>
      </w:r>
      <w:r w:rsidR="000056D3">
        <w:t>206</w:t>
      </w:r>
      <w:r>
        <w:t>.</w:t>
      </w:r>
      <w:r w:rsidR="000056D3">
        <w:t>24</w:t>
      </w:r>
      <w:r w:rsidRPr="00EB43B3">
        <w:t xml:space="preserve"> euros</w:t>
      </w:r>
    </w:p>
    <w:p w:rsidR="00F8118B" w:rsidRPr="00EB43B3" w:rsidRDefault="00F8118B" w:rsidP="00F8118B">
      <w:pPr>
        <w:widowControl w:val="0"/>
        <w:ind w:right="-2"/>
        <w:jc w:val="both"/>
      </w:pPr>
    </w:p>
    <w:p w:rsidR="00F8118B" w:rsidRDefault="00F8118B" w:rsidP="00F8118B">
      <w:pPr>
        <w:tabs>
          <w:tab w:val="left" w:pos="567"/>
        </w:tabs>
        <w:jc w:val="both"/>
      </w:pPr>
      <w:r w:rsidRPr="00EB43B3">
        <w:t xml:space="preserve">Il fait apparaître un résultat </w:t>
      </w:r>
      <w:r>
        <w:rPr>
          <w:b/>
        </w:rPr>
        <w:t>déficitaire</w:t>
      </w:r>
      <w:r w:rsidRPr="00EB43B3">
        <w:t xml:space="preserve"> de : </w:t>
      </w:r>
      <w:r>
        <w:rPr>
          <w:b/>
        </w:rPr>
        <w:t>3 </w:t>
      </w:r>
      <w:r w:rsidR="000056D3">
        <w:rPr>
          <w:b/>
        </w:rPr>
        <w:t>101</w:t>
      </w:r>
      <w:r>
        <w:rPr>
          <w:b/>
        </w:rPr>
        <w:t>.</w:t>
      </w:r>
      <w:r w:rsidR="000056D3">
        <w:rPr>
          <w:b/>
        </w:rPr>
        <w:t>7</w:t>
      </w:r>
      <w:r>
        <w:rPr>
          <w:b/>
        </w:rPr>
        <w:t>0</w:t>
      </w:r>
      <w:r w:rsidRPr="00314BC3">
        <w:rPr>
          <w:b/>
        </w:rPr>
        <w:t xml:space="preserve"> euros</w:t>
      </w:r>
    </w:p>
    <w:p w:rsidR="00F8118B" w:rsidRPr="00EB43B3" w:rsidRDefault="00F8118B" w:rsidP="00F8118B">
      <w:pPr>
        <w:tabs>
          <w:tab w:val="left" w:pos="567"/>
        </w:tabs>
        <w:ind w:left="1069" w:hanging="1069"/>
        <w:jc w:val="both"/>
      </w:pPr>
      <w:r>
        <w:t xml:space="preserve">Un résultat cumulé : déficitaire de : </w:t>
      </w:r>
      <w:r w:rsidR="000056D3">
        <w:t>3 061.16</w:t>
      </w:r>
      <w:r>
        <w:t xml:space="preserve"> euros.</w:t>
      </w:r>
    </w:p>
    <w:p w:rsidR="00F8118B" w:rsidRPr="00EB43B3" w:rsidRDefault="00F8118B" w:rsidP="00F8118B">
      <w:pPr>
        <w:tabs>
          <w:tab w:val="left" w:pos="567"/>
        </w:tabs>
        <w:ind w:left="1069" w:hanging="2832"/>
        <w:jc w:val="both"/>
      </w:pPr>
    </w:p>
    <w:p w:rsidR="00F8118B" w:rsidRDefault="00F8118B" w:rsidP="00F8118B">
      <w:pPr>
        <w:tabs>
          <w:tab w:val="left" w:pos="567"/>
        </w:tabs>
        <w:ind w:left="1069" w:hanging="1069"/>
        <w:jc w:val="both"/>
      </w:pPr>
      <w:r w:rsidRPr="00EB43B3">
        <w:t>Pour la section d’Investissement, les résultats sont les suivants :</w:t>
      </w:r>
    </w:p>
    <w:p w:rsidR="00F8118B" w:rsidRDefault="00F8118B" w:rsidP="00F8118B">
      <w:pPr>
        <w:tabs>
          <w:tab w:val="left" w:pos="567"/>
        </w:tabs>
        <w:ind w:left="1069" w:hanging="1069"/>
        <w:jc w:val="both"/>
      </w:pPr>
    </w:p>
    <w:p w:rsidR="00F8118B" w:rsidRDefault="00F8118B" w:rsidP="00F8118B">
      <w:pPr>
        <w:numPr>
          <w:ilvl w:val="3"/>
          <w:numId w:val="31"/>
        </w:numPr>
        <w:tabs>
          <w:tab w:val="left" w:pos="426"/>
        </w:tabs>
        <w:ind w:left="0" w:firstLine="993"/>
        <w:jc w:val="both"/>
      </w:pPr>
      <w:r w:rsidRPr="00EB43B3">
        <w:t>en dépenses :</w:t>
      </w:r>
      <w:r w:rsidRPr="00EB43B3">
        <w:tab/>
      </w:r>
      <w:r w:rsidR="000056D3">
        <w:t>18</w:t>
      </w:r>
      <w:r>
        <w:t> </w:t>
      </w:r>
      <w:r w:rsidR="000056D3">
        <w:t>842</w:t>
      </w:r>
      <w:r>
        <w:t>.</w:t>
      </w:r>
      <w:r w:rsidR="000056D3">
        <w:t>51</w:t>
      </w:r>
      <w:r w:rsidRPr="00EB43B3">
        <w:t xml:space="preserve"> euros</w:t>
      </w:r>
    </w:p>
    <w:p w:rsidR="00F8118B" w:rsidRPr="00E97CC9" w:rsidRDefault="00F8118B" w:rsidP="00F8118B">
      <w:pPr>
        <w:numPr>
          <w:ilvl w:val="3"/>
          <w:numId w:val="31"/>
        </w:numPr>
        <w:tabs>
          <w:tab w:val="left" w:pos="426"/>
        </w:tabs>
        <w:ind w:left="0" w:firstLine="993"/>
        <w:jc w:val="both"/>
      </w:pPr>
      <w:r w:rsidRPr="00E97CC9">
        <w:t>en recettes :</w:t>
      </w:r>
      <w:r w:rsidRPr="00E97CC9">
        <w:tab/>
      </w:r>
      <w:r>
        <w:t>19 </w:t>
      </w:r>
      <w:r w:rsidR="000056D3">
        <w:t>202</w:t>
      </w:r>
      <w:r>
        <w:t>.</w:t>
      </w:r>
      <w:r w:rsidR="000056D3">
        <w:t>00</w:t>
      </w:r>
      <w:r>
        <w:t xml:space="preserve"> </w:t>
      </w:r>
      <w:r w:rsidRPr="00EB43B3">
        <w:t>euros</w:t>
      </w:r>
    </w:p>
    <w:p w:rsidR="00F8118B" w:rsidRDefault="00F8118B" w:rsidP="00F8118B">
      <w:pPr>
        <w:tabs>
          <w:tab w:val="left" w:pos="567"/>
        </w:tabs>
        <w:ind w:left="1069" w:hanging="1069"/>
        <w:jc w:val="both"/>
      </w:pPr>
    </w:p>
    <w:p w:rsidR="00F8118B" w:rsidRDefault="00F8118B" w:rsidP="00F8118B">
      <w:pPr>
        <w:tabs>
          <w:tab w:val="left" w:pos="567"/>
        </w:tabs>
        <w:ind w:left="1069" w:hanging="1069"/>
        <w:jc w:val="both"/>
      </w:pPr>
      <w:r w:rsidRPr="00EB43B3">
        <w:t xml:space="preserve">Soit un résultat </w:t>
      </w:r>
      <w:r w:rsidR="000056D3">
        <w:rPr>
          <w:b/>
        </w:rPr>
        <w:t>excédentaire</w:t>
      </w:r>
      <w:r w:rsidRPr="00EB43B3">
        <w:t xml:space="preserve"> de : </w:t>
      </w:r>
      <w:r w:rsidR="000056D3">
        <w:rPr>
          <w:b/>
        </w:rPr>
        <w:t>359</w:t>
      </w:r>
      <w:r>
        <w:rPr>
          <w:b/>
        </w:rPr>
        <w:t>.</w:t>
      </w:r>
      <w:r w:rsidR="000056D3">
        <w:rPr>
          <w:b/>
        </w:rPr>
        <w:t>49</w:t>
      </w:r>
      <w:r w:rsidRPr="00314BC3">
        <w:rPr>
          <w:b/>
        </w:rPr>
        <w:t xml:space="preserve"> euros.</w:t>
      </w:r>
    </w:p>
    <w:p w:rsidR="00F8118B" w:rsidRPr="00EB43B3" w:rsidRDefault="00F8118B" w:rsidP="00F8118B">
      <w:pPr>
        <w:tabs>
          <w:tab w:val="left" w:pos="567"/>
        </w:tabs>
        <w:ind w:left="1069" w:hanging="1069"/>
        <w:jc w:val="both"/>
      </w:pPr>
      <w:r>
        <w:t>Un résultat cumulé : excédentaire de : 34 </w:t>
      </w:r>
      <w:r w:rsidR="000056D3">
        <w:t>975</w:t>
      </w:r>
      <w:r>
        <w:t>.</w:t>
      </w:r>
      <w:r w:rsidR="000056D3">
        <w:t>80</w:t>
      </w:r>
      <w:r>
        <w:t xml:space="preserve"> euros.</w:t>
      </w:r>
    </w:p>
    <w:p w:rsidR="00F8118B" w:rsidRPr="00845419" w:rsidRDefault="00F8118B" w:rsidP="00F8118B">
      <w:pPr>
        <w:tabs>
          <w:tab w:val="left" w:pos="567"/>
        </w:tabs>
        <w:ind w:hanging="2832"/>
        <w:jc w:val="both"/>
      </w:pPr>
    </w:p>
    <w:p w:rsidR="00F8118B" w:rsidRDefault="00F8118B" w:rsidP="00F8118B">
      <w:pPr>
        <w:tabs>
          <w:tab w:val="left" w:pos="567"/>
        </w:tabs>
        <w:ind w:firstLine="709"/>
        <w:jc w:val="both"/>
      </w:pPr>
      <w:r>
        <w:t xml:space="preserve">Sur 14 membres en exercice : </w:t>
      </w:r>
      <w:r w:rsidR="000056D3">
        <w:t>13</w:t>
      </w:r>
      <w:r>
        <w:t xml:space="preserve"> présents dont </w:t>
      </w:r>
      <w:r w:rsidR="000056D3">
        <w:t>13</w:t>
      </w:r>
      <w:r>
        <w:t xml:space="preserve"> membres pour. </w:t>
      </w:r>
    </w:p>
    <w:p w:rsidR="00F8118B" w:rsidRDefault="00F8118B" w:rsidP="00F8118B">
      <w:pPr>
        <w:tabs>
          <w:tab w:val="left" w:pos="567"/>
        </w:tabs>
        <w:ind w:firstLine="709"/>
        <w:jc w:val="both"/>
      </w:pPr>
      <w:r>
        <w:t>L</w:t>
      </w:r>
      <w:r w:rsidRPr="00EB43B3">
        <w:t xml:space="preserve">e compte administratif du budget </w:t>
      </w:r>
      <w:r>
        <w:t>assainissement</w:t>
      </w:r>
      <w:r w:rsidRPr="00EB43B3">
        <w:t xml:space="preserve"> </w:t>
      </w:r>
      <w:r w:rsidR="000056D3">
        <w:t>2016</w:t>
      </w:r>
      <w:r>
        <w:t xml:space="preserve"> est voté à la majorité</w:t>
      </w:r>
      <w:r w:rsidRPr="00EB43B3">
        <w:t>.</w:t>
      </w:r>
    </w:p>
    <w:p w:rsidR="00F8118B" w:rsidRDefault="00F8118B" w:rsidP="00F8118B">
      <w:pPr>
        <w:tabs>
          <w:tab w:val="left" w:pos="567"/>
        </w:tabs>
        <w:ind w:left="2832" w:hanging="2832"/>
        <w:jc w:val="both"/>
      </w:pPr>
    </w:p>
    <w:p w:rsidR="00F8118B" w:rsidRDefault="00F8118B" w:rsidP="00F8118B">
      <w:pPr>
        <w:widowControl w:val="0"/>
        <w:ind w:left="6372" w:firstLine="708"/>
        <w:jc w:val="both"/>
        <w:rPr>
          <w:snapToGrid w:val="0"/>
        </w:rPr>
      </w:pPr>
      <w:r>
        <w:rPr>
          <w:b/>
          <w:i/>
          <w:snapToGrid w:val="0"/>
          <w:sz w:val="22"/>
          <w:szCs w:val="22"/>
        </w:rPr>
        <w:t xml:space="preserve"> (</w:t>
      </w:r>
      <w:proofErr w:type="gramStart"/>
      <w:r w:rsidRPr="004C4124">
        <w:rPr>
          <w:b/>
          <w:i/>
          <w:snapToGrid w:val="0"/>
          <w:sz w:val="22"/>
          <w:szCs w:val="22"/>
        </w:rPr>
        <w:t>délibération</w:t>
      </w:r>
      <w:proofErr w:type="gramEnd"/>
      <w:r w:rsidRPr="004C4124">
        <w:rPr>
          <w:b/>
          <w:i/>
          <w:snapToGrid w:val="0"/>
          <w:sz w:val="22"/>
          <w:szCs w:val="22"/>
        </w:rPr>
        <w:t xml:space="preserve"> n°</w:t>
      </w:r>
      <w:r>
        <w:rPr>
          <w:b/>
          <w:i/>
          <w:snapToGrid w:val="0"/>
          <w:sz w:val="22"/>
          <w:szCs w:val="22"/>
        </w:rPr>
        <w:t>0</w:t>
      </w:r>
      <w:r w:rsidR="000056D3">
        <w:rPr>
          <w:b/>
          <w:i/>
          <w:snapToGrid w:val="0"/>
          <w:sz w:val="22"/>
          <w:szCs w:val="22"/>
        </w:rPr>
        <w:t>5</w:t>
      </w:r>
      <w:r w:rsidRPr="004C4124">
        <w:rPr>
          <w:b/>
          <w:i/>
          <w:snapToGrid w:val="0"/>
          <w:sz w:val="22"/>
          <w:szCs w:val="22"/>
        </w:rPr>
        <w:t>-</w:t>
      </w:r>
      <w:r w:rsidR="000056D3">
        <w:rPr>
          <w:b/>
          <w:i/>
          <w:snapToGrid w:val="0"/>
          <w:sz w:val="22"/>
          <w:szCs w:val="22"/>
        </w:rPr>
        <w:t>27</w:t>
      </w:r>
      <w:r w:rsidRPr="004C4124">
        <w:rPr>
          <w:b/>
          <w:i/>
          <w:snapToGrid w:val="0"/>
          <w:sz w:val="22"/>
          <w:szCs w:val="22"/>
        </w:rPr>
        <w:t>/</w:t>
      </w:r>
      <w:r w:rsidR="000056D3">
        <w:rPr>
          <w:b/>
          <w:i/>
          <w:snapToGrid w:val="0"/>
          <w:sz w:val="22"/>
          <w:szCs w:val="22"/>
        </w:rPr>
        <w:t>02</w:t>
      </w:r>
      <w:r w:rsidRPr="004C4124">
        <w:rPr>
          <w:b/>
          <w:i/>
          <w:snapToGrid w:val="0"/>
          <w:sz w:val="22"/>
          <w:szCs w:val="22"/>
        </w:rPr>
        <w:t>/</w:t>
      </w:r>
      <w:r>
        <w:rPr>
          <w:b/>
          <w:i/>
          <w:snapToGrid w:val="0"/>
          <w:sz w:val="22"/>
          <w:szCs w:val="22"/>
        </w:rPr>
        <w:t>2016)</w:t>
      </w:r>
    </w:p>
    <w:p w:rsidR="00F8118B" w:rsidRPr="00EA7D79" w:rsidRDefault="00F8118B" w:rsidP="00F8118B">
      <w:pPr>
        <w:widowControl w:val="0"/>
        <w:numPr>
          <w:ilvl w:val="0"/>
          <w:numId w:val="1"/>
        </w:numPr>
        <w:shd w:val="pct10" w:color="auto" w:fill="FFFFFF"/>
        <w:ind w:left="357" w:right="2835" w:hanging="357"/>
        <w:jc w:val="both"/>
        <w:rPr>
          <w:snapToGrid w:val="0"/>
          <w:sz w:val="28"/>
          <w:u w:val="single"/>
        </w:rPr>
      </w:pPr>
      <w:r>
        <w:rPr>
          <w:b/>
          <w:bCs/>
          <w:snapToGrid w:val="0"/>
          <w:sz w:val="28"/>
          <w:u w:val="single"/>
        </w:rPr>
        <w:t>ADOPTION DU COMPTE ADMINISTRATIF 201</w:t>
      </w:r>
      <w:r w:rsidR="000056D3">
        <w:rPr>
          <w:b/>
          <w:bCs/>
          <w:snapToGrid w:val="0"/>
          <w:sz w:val="28"/>
          <w:u w:val="single"/>
        </w:rPr>
        <w:t>6</w:t>
      </w:r>
    </w:p>
    <w:p w:rsidR="00F8118B" w:rsidRPr="0000583B" w:rsidRDefault="00F8118B" w:rsidP="00F8118B">
      <w:pPr>
        <w:widowControl w:val="0"/>
        <w:shd w:val="pct10" w:color="auto" w:fill="FFFFFF"/>
        <w:ind w:right="2835"/>
        <w:jc w:val="both"/>
        <w:rPr>
          <w:snapToGrid w:val="0"/>
          <w:sz w:val="28"/>
          <w:u w:val="single"/>
        </w:rPr>
      </w:pPr>
      <w:r w:rsidRPr="007E640E">
        <w:rPr>
          <w:snapToGrid w:val="0"/>
          <w:sz w:val="28"/>
        </w:rPr>
        <w:t xml:space="preserve">     </w:t>
      </w:r>
      <w:r>
        <w:rPr>
          <w:snapToGrid w:val="0"/>
          <w:sz w:val="28"/>
          <w:u w:val="single"/>
        </w:rPr>
        <w:t>BUDGET LOTISSEMENT</w:t>
      </w:r>
    </w:p>
    <w:p w:rsidR="00F8118B" w:rsidRDefault="00F8118B" w:rsidP="00F8118B">
      <w:pPr>
        <w:widowControl w:val="0"/>
        <w:ind w:right="-2" w:firstLine="708"/>
        <w:jc w:val="both"/>
      </w:pPr>
      <w:r>
        <w:rPr>
          <w:snapToGrid w:val="0"/>
        </w:rPr>
        <w:t xml:space="preserve">Le compte administratif de l’année </w:t>
      </w:r>
      <w:r w:rsidR="000056D3">
        <w:rPr>
          <w:snapToGrid w:val="0"/>
        </w:rPr>
        <w:t>2016</w:t>
      </w:r>
      <w:r>
        <w:rPr>
          <w:snapToGrid w:val="0"/>
        </w:rPr>
        <w:t xml:space="preserve"> pour le budget lotissement pour la section de fonctionnement comporte </w:t>
      </w:r>
      <w:r w:rsidRPr="00EB43B3">
        <w:t>les résultats suivants :</w:t>
      </w:r>
    </w:p>
    <w:p w:rsidR="00F8118B" w:rsidRDefault="00F8118B" w:rsidP="00F8118B">
      <w:pPr>
        <w:widowControl w:val="0"/>
        <w:ind w:right="-2" w:firstLine="708"/>
        <w:jc w:val="both"/>
      </w:pPr>
    </w:p>
    <w:p w:rsidR="00F8118B" w:rsidRDefault="00F8118B" w:rsidP="00F8118B">
      <w:pPr>
        <w:numPr>
          <w:ilvl w:val="3"/>
          <w:numId w:val="31"/>
        </w:numPr>
        <w:tabs>
          <w:tab w:val="left" w:pos="426"/>
        </w:tabs>
        <w:ind w:left="0" w:firstLine="993"/>
        <w:jc w:val="both"/>
      </w:pPr>
      <w:r w:rsidRPr="00854D7D">
        <w:t>en dépenses :</w:t>
      </w:r>
      <w:r w:rsidRPr="00854D7D">
        <w:tab/>
      </w:r>
      <w:r>
        <w:t xml:space="preserve">        0.00</w:t>
      </w:r>
      <w:r w:rsidRPr="00EB43B3">
        <w:t xml:space="preserve"> euros</w:t>
      </w:r>
      <w:r w:rsidRPr="00854D7D">
        <w:t xml:space="preserve"> </w:t>
      </w:r>
    </w:p>
    <w:p w:rsidR="00F8118B" w:rsidRDefault="00F8118B" w:rsidP="00F8118B">
      <w:pPr>
        <w:numPr>
          <w:ilvl w:val="3"/>
          <w:numId w:val="31"/>
        </w:numPr>
        <w:tabs>
          <w:tab w:val="left" w:pos="426"/>
        </w:tabs>
        <w:ind w:left="0" w:firstLine="993"/>
        <w:jc w:val="both"/>
      </w:pPr>
      <w:r w:rsidRPr="00854D7D">
        <w:t>en recettes :</w:t>
      </w:r>
      <w:r w:rsidRPr="00854D7D">
        <w:tab/>
      </w:r>
      <w:r>
        <w:t xml:space="preserve">    </w:t>
      </w:r>
      <w:r w:rsidR="000056D3">
        <w:t xml:space="preserve">    0</w:t>
      </w:r>
      <w:r>
        <w:t>.00</w:t>
      </w:r>
      <w:r w:rsidRPr="00EB43B3">
        <w:t xml:space="preserve"> euros</w:t>
      </w:r>
    </w:p>
    <w:p w:rsidR="00F8118B" w:rsidRPr="00854D7D" w:rsidRDefault="00F8118B" w:rsidP="00F8118B">
      <w:pPr>
        <w:numPr>
          <w:ilvl w:val="3"/>
          <w:numId w:val="31"/>
        </w:numPr>
        <w:tabs>
          <w:tab w:val="left" w:pos="426"/>
        </w:tabs>
        <w:ind w:left="0" w:firstLine="993"/>
        <w:jc w:val="both"/>
      </w:pPr>
    </w:p>
    <w:p w:rsidR="00F8118B" w:rsidRPr="000056D3" w:rsidRDefault="00444D85" w:rsidP="00F8118B">
      <w:pPr>
        <w:tabs>
          <w:tab w:val="left" w:pos="567"/>
        </w:tabs>
        <w:jc w:val="both"/>
        <w:rPr>
          <w:b/>
        </w:rPr>
      </w:pPr>
      <w:r>
        <w:rPr>
          <w:b/>
        </w:rPr>
        <w:tab/>
      </w:r>
      <w:r w:rsidR="000056D3" w:rsidRPr="000056D3">
        <w:rPr>
          <w:b/>
        </w:rPr>
        <w:t>Pas d’opérations</w:t>
      </w:r>
    </w:p>
    <w:p w:rsidR="000056D3" w:rsidRDefault="00444D85" w:rsidP="000056D3">
      <w:pPr>
        <w:tabs>
          <w:tab w:val="left" w:pos="567"/>
        </w:tabs>
        <w:jc w:val="both"/>
      </w:pPr>
      <w:r>
        <w:tab/>
      </w:r>
      <w:r w:rsidR="000056D3">
        <w:t>Un résultat cumulé : déficitaire de 9 496.33 euros</w:t>
      </w:r>
    </w:p>
    <w:p w:rsidR="00F8118B" w:rsidRPr="001C5193" w:rsidRDefault="00F8118B" w:rsidP="00F8118B">
      <w:pPr>
        <w:tabs>
          <w:tab w:val="left" w:pos="567"/>
        </w:tabs>
        <w:jc w:val="both"/>
        <w:rPr>
          <w:sz w:val="20"/>
        </w:rPr>
      </w:pPr>
    </w:p>
    <w:p w:rsidR="00F8118B" w:rsidRDefault="00F8118B" w:rsidP="00F8118B">
      <w:pPr>
        <w:tabs>
          <w:tab w:val="left" w:pos="567"/>
        </w:tabs>
        <w:jc w:val="both"/>
      </w:pPr>
      <w:r w:rsidRPr="00EB43B3">
        <w:t>Pour la section d’Investissement, les résultats sont les suivants :</w:t>
      </w:r>
    </w:p>
    <w:p w:rsidR="00F8118B" w:rsidRDefault="00F8118B" w:rsidP="00F8118B">
      <w:pPr>
        <w:tabs>
          <w:tab w:val="left" w:pos="567"/>
        </w:tabs>
        <w:ind w:left="1069" w:hanging="360"/>
        <w:jc w:val="both"/>
      </w:pPr>
    </w:p>
    <w:p w:rsidR="00F8118B" w:rsidRDefault="00F8118B" w:rsidP="00F8118B">
      <w:pPr>
        <w:numPr>
          <w:ilvl w:val="3"/>
          <w:numId w:val="31"/>
        </w:numPr>
        <w:tabs>
          <w:tab w:val="left" w:pos="426"/>
        </w:tabs>
        <w:ind w:left="0" w:firstLine="993"/>
        <w:jc w:val="both"/>
      </w:pPr>
      <w:r w:rsidRPr="00854D7D">
        <w:t>en dépenses :</w:t>
      </w:r>
      <w:r w:rsidRPr="00854D7D">
        <w:tab/>
      </w:r>
      <w:r>
        <w:t>0.00</w:t>
      </w:r>
      <w:r w:rsidRPr="00EB43B3">
        <w:t xml:space="preserve"> euros</w:t>
      </w:r>
      <w:r w:rsidRPr="00854D7D">
        <w:t xml:space="preserve"> </w:t>
      </w:r>
    </w:p>
    <w:p w:rsidR="00F8118B" w:rsidRDefault="00F8118B" w:rsidP="00F8118B">
      <w:pPr>
        <w:numPr>
          <w:ilvl w:val="3"/>
          <w:numId w:val="31"/>
        </w:numPr>
        <w:tabs>
          <w:tab w:val="left" w:pos="426"/>
        </w:tabs>
        <w:ind w:left="0" w:firstLine="993"/>
        <w:jc w:val="both"/>
      </w:pPr>
      <w:r w:rsidRPr="00854D7D">
        <w:t>en recettes :</w:t>
      </w:r>
      <w:r w:rsidRPr="00854D7D">
        <w:tab/>
      </w:r>
      <w:r>
        <w:t>0.00</w:t>
      </w:r>
      <w:r w:rsidRPr="00EB43B3">
        <w:t>euros</w:t>
      </w:r>
    </w:p>
    <w:p w:rsidR="000056D3" w:rsidRPr="001C5193" w:rsidRDefault="000056D3" w:rsidP="001C5193">
      <w:pPr>
        <w:tabs>
          <w:tab w:val="left" w:pos="426"/>
        </w:tabs>
        <w:jc w:val="both"/>
        <w:rPr>
          <w:sz w:val="20"/>
        </w:rPr>
      </w:pPr>
    </w:p>
    <w:p w:rsidR="000056D3" w:rsidRPr="000056D3" w:rsidRDefault="00444D85" w:rsidP="000056D3">
      <w:pPr>
        <w:tabs>
          <w:tab w:val="left" w:pos="567"/>
        </w:tabs>
        <w:jc w:val="both"/>
        <w:rPr>
          <w:b/>
        </w:rPr>
      </w:pPr>
      <w:r>
        <w:rPr>
          <w:b/>
        </w:rPr>
        <w:tab/>
      </w:r>
      <w:r w:rsidR="000056D3" w:rsidRPr="000056D3">
        <w:rPr>
          <w:b/>
        </w:rPr>
        <w:t>Pas d’opérations</w:t>
      </w:r>
    </w:p>
    <w:p w:rsidR="00F8118B" w:rsidRDefault="00444D85" w:rsidP="00F8118B">
      <w:pPr>
        <w:tabs>
          <w:tab w:val="left" w:pos="567"/>
        </w:tabs>
        <w:jc w:val="both"/>
      </w:pPr>
      <w:r>
        <w:tab/>
      </w:r>
      <w:r w:rsidR="00F8118B" w:rsidRPr="00EB43B3">
        <w:t>Il fait apparaître un résultat</w:t>
      </w:r>
      <w:r w:rsidR="00F8118B">
        <w:t xml:space="preserve"> cumulé déficitaire</w:t>
      </w:r>
      <w:r w:rsidR="00F8118B" w:rsidRPr="00EB43B3">
        <w:t xml:space="preserve"> de </w:t>
      </w:r>
      <w:r w:rsidR="00F8118B">
        <w:t>52 236.64</w:t>
      </w:r>
      <w:r w:rsidR="00F8118B" w:rsidRPr="00EB43B3">
        <w:t xml:space="preserve"> euros</w:t>
      </w:r>
    </w:p>
    <w:p w:rsidR="00F8118B" w:rsidRDefault="00F8118B" w:rsidP="00F8118B">
      <w:pPr>
        <w:tabs>
          <w:tab w:val="left" w:pos="567"/>
        </w:tabs>
        <w:jc w:val="both"/>
      </w:pPr>
    </w:p>
    <w:p w:rsidR="00F8118B" w:rsidRDefault="00F8118B" w:rsidP="00F8118B">
      <w:pPr>
        <w:tabs>
          <w:tab w:val="left" w:pos="567"/>
        </w:tabs>
        <w:ind w:firstLine="709"/>
        <w:jc w:val="both"/>
      </w:pPr>
      <w:r>
        <w:t xml:space="preserve">Sur 14 membres en exercice : </w:t>
      </w:r>
      <w:r w:rsidR="000056D3">
        <w:t>13</w:t>
      </w:r>
      <w:r>
        <w:t xml:space="preserve"> présents dont </w:t>
      </w:r>
      <w:r w:rsidR="000056D3">
        <w:t>13</w:t>
      </w:r>
      <w:r>
        <w:t xml:space="preserve"> membres pour.</w:t>
      </w:r>
    </w:p>
    <w:p w:rsidR="00F8118B" w:rsidRPr="00EB43B3" w:rsidRDefault="00F8118B" w:rsidP="00F8118B">
      <w:pPr>
        <w:tabs>
          <w:tab w:val="left" w:pos="567"/>
        </w:tabs>
        <w:ind w:firstLine="709"/>
        <w:jc w:val="both"/>
      </w:pPr>
      <w:r>
        <w:t>L</w:t>
      </w:r>
      <w:r w:rsidRPr="00EB43B3">
        <w:t xml:space="preserve">e compte administratif du budget </w:t>
      </w:r>
      <w:r>
        <w:t>Lotissement</w:t>
      </w:r>
      <w:r w:rsidRPr="00EB43B3">
        <w:t xml:space="preserve"> </w:t>
      </w:r>
      <w:r>
        <w:t>201</w:t>
      </w:r>
      <w:r w:rsidR="000056D3">
        <w:t>6</w:t>
      </w:r>
      <w:r>
        <w:t xml:space="preserve"> est voté à la majorité</w:t>
      </w:r>
      <w:r w:rsidRPr="00EB43B3">
        <w:t>.</w:t>
      </w:r>
    </w:p>
    <w:p w:rsidR="00F8118B" w:rsidRDefault="00F8118B" w:rsidP="00F8118B">
      <w:pPr>
        <w:pStyle w:val="Paragraphedeliste"/>
        <w:ind w:left="0" w:firstLine="851"/>
        <w:jc w:val="both"/>
      </w:pPr>
    </w:p>
    <w:p w:rsidR="000056D3" w:rsidRDefault="000056D3" w:rsidP="00F8118B">
      <w:pPr>
        <w:pStyle w:val="Paragraphedeliste"/>
        <w:ind w:left="0" w:firstLine="851"/>
        <w:jc w:val="both"/>
      </w:pPr>
    </w:p>
    <w:p w:rsidR="000056D3" w:rsidRDefault="000056D3" w:rsidP="000056D3">
      <w:pPr>
        <w:widowControl w:val="0"/>
        <w:ind w:left="6372" w:firstLine="708"/>
        <w:jc w:val="both"/>
        <w:rPr>
          <w:snapToGrid w:val="0"/>
        </w:rPr>
      </w:pPr>
      <w:r>
        <w:rPr>
          <w:b/>
          <w:i/>
          <w:snapToGrid w:val="0"/>
          <w:sz w:val="22"/>
          <w:szCs w:val="22"/>
        </w:rPr>
        <w:t>(</w:t>
      </w:r>
      <w:proofErr w:type="gramStart"/>
      <w:r w:rsidRPr="004C4124">
        <w:rPr>
          <w:b/>
          <w:i/>
          <w:snapToGrid w:val="0"/>
          <w:sz w:val="22"/>
          <w:szCs w:val="22"/>
        </w:rPr>
        <w:t>délibération</w:t>
      </w:r>
      <w:proofErr w:type="gramEnd"/>
      <w:r w:rsidRPr="004C4124">
        <w:rPr>
          <w:b/>
          <w:i/>
          <w:snapToGrid w:val="0"/>
          <w:sz w:val="22"/>
          <w:szCs w:val="22"/>
        </w:rPr>
        <w:t xml:space="preserve"> n°</w:t>
      </w:r>
      <w:r>
        <w:rPr>
          <w:b/>
          <w:i/>
          <w:snapToGrid w:val="0"/>
          <w:sz w:val="22"/>
          <w:szCs w:val="22"/>
        </w:rPr>
        <w:t>06</w:t>
      </w:r>
      <w:r w:rsidRPr="004C4124">
        <w:rPr>
          <w:b/>
          <w:i/>
          <w:snapToGrid w:val="0"/>
          <w:sz w:val="22"/>
          <w:szCs w:val="22"/>
        </w:rPr>
        <w:t>-</w:t>
      </w:r>
      <w:r>
        <w:rPr>
          <w:b/>
          <w:i/>
          <w:snapToGrid w:val="0"/>
          <w:sz w:val="22"/>
          <w:szCs w:val="22"/>
        </w:rPr>
        <w:t>27</w:t>
      </w:r>
      <w:r w:rsidRPr="004C4124">
        <w:rPr>
          <w:b/>
          <w:i/>
          <w:snapToGrid w:val="0"/>
          <w:sz w:val="22"/>
          <w:szCs w:val="22"/>
        </w:rPr>
        <w:t>/</w:t>
      </w:r>
      <w:r>
        <w:rPr>
          <w:b/>
          <w:i/>
          <w:snapToGrid w:val="0"/>
          <w:sz w:val="22"/>
          <w:szCs w:val="22"/>
        </w:rPr>
        <w:t>02</w:t>
      </w:r>
      <w:r w:rsidRPr="004C4124">
        <w:rPr>
          <w:b/>
          <w:i/>
          <w:snapToGrid w:val="0"/>
          <w:sz w:val="22"/>
          <w:szCs w:val="22"/>
        </w:rPr>
        <w:t>/</w:t>
      </w:r>
      <w:r>
        <w:rPr>
          <w:b/>
          <w:i/>
          <w:snapToGrid w:val="0"/>
          <w:sz w:val="22"/>
          <w:szCs w:val="22"/>
        </w:rPr>
        <w:t>2016)</w:t>
      </w:r>
    </w:p>
    <w:p w:rsidR="000056D3" w:rsidRPr="00EA7D79" w:rsidRDefault="000056D3" w:rsidP="000056D3">
      <w:pPr>
        <w:widowControl w:val="0"/>
        <w:numPr>
          <w:ilvl w:val="0"/>
          <w:numId w:val="1"/>
        </w:numPr>
        <w:shd w:val="pct10" w:color="auto" w:fill="FFFFFF"/>
        <w:ind w:left="357" w:right="2835" w:hanging="357"/>
        <w:jc w:val="both"/>
        <w:rPr>
          <w:snapToGrid w:val="0"/>
          <w:sz w:val="28"/>
          <w:u w:val="single"/>
        </w:rPr>
      </w:pPr>
      <w:r>
        <w:rPr>
          <w:b/>
          <w:bCs/>
          <w:snapToGrid w:val="0"/>
          <w:sz w:val="28"/>
          <w:u w:val="single"/>
        </w:rPr>
        <w:t>ADOPTION DU COMPTE ADMINISTRATIF 2016</w:t>
      </w:r>
    </w:p>
    <w:p w:rsidR="000056D3" w:rsidRPr="000056D3" w:rsidRDefault="000056D3" w:rsidP="000056D3">
      <w:pPr>
        <w:widowControl w:val="0"/>
        <w:shd w:val="pct10" w:color="auto" w:fill="FFFFFF"/>
        <w:ind w:right="2835"/>
        <w:jc w:val="both"/>
        <w:rPr>
          <w:snapToGrid w:val="0"/>
          <w:sz w:val="28"/>
          <w:u w:val="single"/>
          <w:lang w:val="en-US"/>
        </w:rPr>
      </w:pPr>
      <w:r w:rsidRPr="000056D3">
        <w:rPr>
          <w:snapToGrid w:val="0"/>
          <w:sz w:val="28"/>
          <w:lang w:val="en-US"/>
        </w:rPr>
        <w:t xml:space="preserve">     </w:t>
      </w:r>
      <w:proofErr w:type="gramStart"/>
      <w:r w:rsidRPr="000056D3">
        <w:rPr>
          <w:snapToGrid w:val="0"/>
          <w:sz w:val="28"/>
          <w:u w:val="single"/>
          <w:lang w:val="en-US"/>
        </w:rPr>
        <w:t>BUDGET C.C.A.S.</w:t>
      </w:r>
      <w:proofErr w:type="gramEnd"/>
    </w:p>
    <w:p w:rsidR="000056D3" w:rsidRPr="000056D3" w:rsidRDefault="000056D3" w:rsidP="000056D3">
      <w:pPr>
        <w:widowControl w:val="0"/>
        <w:ind w:right="-2" w:firstLine="708"/>
        <w:jc w:val="both"/>
        <w:rPr>
          <w:snapToGrid w:val="0"/>
        </w:rPr>
      </w:pPr>
      <w:r w:rsidRPr="000056D3">
        <w:rPr>
          <w:snapToGrid w:val="0"/>
        </w:rPr>
        <w:t>Madame le Maire rappelle au Conseil Municipal la d</w:t>
      </w:r>
      <w:r>
        <w:rPr>
          <w:snapToGrid w:val="0"/>
        </w:rPr>
        <w:t>é</w:t>
      </w:r>
      <w:r w:rsidRPr="000056D3">
        <w:rPr>
          <w:snapToGrid w:val="0"/>
        </w:rPr>
        <w:t>cision prise</w:t>
      </w:r>
      <w:r>
        <w:rPr>
          <w:snapToGrid w:val="0"/>
        </w:rPr>
        <w:t>,</w:t>
      </w:r>
      <w:r w:rsidRPr="000056D3">
        <w:rPr>
          <w:snapToGrid w:val="0"/>
        </w:rPr>
        <w:t xml:space="preserve"> lors de la séance du </w:t>
      </w:r>
      <w:r>
        <w:rPr>
          <w:snapToGrid w:val="0"/>
        </w:rPr>
        <w:t>18 novembre 2016, de dissoudre le Centre Communal d’Action Sociale (C.C.A.S.) à compter du 31 décembre 2016. De ce fait, il revient au Conseil Municipal de procéder au vote du dernier compte administratif de 2016. Madame le Maire précise que le résultat excédentaire de ce budget sera intégré aux résultats</w:t>
      </w:r>
      <w:r w:rsidR="00444D85">
        <w:rPr>
          <w:snapToGrid w:val="0"/>
        </w:rPr>
        <w:t xml:space="preserve"> du budget communal et ce résultat fera l’objet d’une affectation au Budget Primitif 2017.</w:t>
      </w:r>
    </w:p>
    <w:p w:rsidR="000056D3" w:rsidRDefault="000056D3" w:rsidP="000056D3">
      <w:pPr>
        <w:widowControl w:val="0"/>
        <w:ind w:right="-2" w:firstLine="708"/>
        <w:jc w:val="both"/>
      </w:pPr>
      <w:r>
        <w:rPr>
          <w:snapToGrid w:val="0"/>
        </w:rPr>
        <w:lastRenderedPageBreak/>
        <w:t xml:space="preserve">Le compte administratif de l’année 2016 pour le budget </w:t>
      </w:r>
      <w:r w:rsidR="00444D85">
        <w:rPr>
          <w:snapToGrid w:val="0"/>
        </w:rPr>
        <w:t>CCAS</w:t>
      </w:r>
      <w:r>
        <w:rPr>
          <w:snapToGrid w:val="0"/>
        </w:rPr>
        <w:t xml:space="preserve"> pour la section de fonctionnement comporte </w:t>
      </w:r>
      <w:r w:rsidRPr="00EB43B3">
        <w:t>les résultats suivants :</w:t>
      </w:r>
    </w:p>
    <w:p w:rsidR="000056D3" w:rsidRDefault="000056D3" w:rsidP="000056D3">
      <w:pPr>
        <w:widowControl w:val="0"/>
        <w:ind w:right="-2" w:firstLine="708"/>
        <w:jc w:val="both"/>
      </w:pPr>
    </w:p>
    <w:p w:rsidR="000056D3" w:rsidRDefault="000056D3" w:rsidP="000056D3">
      <w:pPr>
        <w:numPr>
          <w:ilvl w:val="3"/>
          <w:numId w:val="31"/>
        </w:numPr>
        <w:tabs>
          <w:tab w:val="left" w:pos="426"/>
        </w:tabs>
        <w:ind w:left="0" w:firstLine="993"/>
        <w:jc w:val="both"/>
      </w:pPr>
      <w:r w:rsidRPr="00854D7D">
        <w:t>en dépenses :</w:t>
      </w:r>
      <w:r w:rsidRPr="00854D7D">
        <w:tab/>
      </w:r>
      <w:r>
        <w:t xml:space="preserve">      </w:t>
      </w:r>
      <w:r w:rsidR="00444D85">
        <w:t>4 640</w:t>
      </w:r>
      <w:r>
        <w:t>.</w:t>
      </w:r>
      <w:r w:rsidR="00444D85">
        <w:t>86</w:t>
      </w:r>
      <w:r w:rsidRPr="00EB43B3">
        <w:t xml:space="preserve"> euros</w:t>
      </w:r>
      <w:r w:rsidRPr="00854D7D">
        <w:t xml:space="preserve"> </w:t>
      </w:r>
    </w:p>
    <w:p w:rsidR="000056D3" w:rsidRDefault="000056D3" w:rsidP="000056D3">
      <w:pPr>
        <w:numPr>
          <w:ilvl w:val="3"/>
          <w:numId w:val="31"/>
        </w:numPr>
        <w:tabs>
          <w:tab w:val="left" w:pos="426"/>
        </w:tabs>
        <w:ind w:left="0" w:firstLine="993"/>
        <w:jc w:val="both"/>
      </w:pPr>
      <w:r w:rsidRPr="00854D7D">
        <w:t>en recettes :</w:t>
      </w:r>
      <w:r w:rsidRPr="00854D7D">
        <w:tab/>
      </w:r>
      <w:r>
        <w:t xml:space="preserve">        </w:t>
      </w:r>
      <w:r w:rsidR="00444D85">
        <w:t xml:space="preserve"> 153.59</w:t>
      </w:r>
      <w:r w:rsidRPr="00EB43B3">
        <w:t xml:space="preserve"> euros</w:t>
      </w:r>
    </w:p>
    <w:p w:rsidR="00444D85" w:rsidRDefault="00444D85" w:rsidP="000056D3">
      <w:pPr>
        <w:numPr>
          <w:ilvl w:val="3"/>
          <w:numId w:val="31"/>
        </w:numPr>
        <w:tabs>
          <w:tab w:val="left" w:pos="426"/>
        </w:tabs>
        <w:ind w:left="0" w:firstLine="993"/>
        <w:jc w:val="both"/>
      </w:pPr>
    </w:p>
    <w:p w:rsidR="00444D85" w:rsidRDefault="00444D85" w:rsidP="00444D85">
      <w:pPr>
        <w:tabs>
          <w:tab w:val="left" w:pos="567"/>
        </w:tabs>
        <w:ind w:firstLine="709"/>
        <w:jc w:val="both"/>
      </w:pPr>
      <w:r w:rsidRPr="00EB43B3">
        <w:t xml:space="preserve">Il fait apparaître un résultat </w:t>
      </w:r>
      <w:r>
        <w:rPr>
          <w:b/>
        </w:rPr>
        <w:t>déficitaire</w:t>
      </w:r>
      <w:r w:rsidRPr="00EB43B3">
        <w:t xml:space="preserve"> de : </w:t>
      </w:r>
      <w:r>
        <w:rPr>
          <w:b/>
        </w:rPr>
        <w:t>4 487.27</w:t>
      </w:r>
      <w:r w:rsidRPr="00314BC3">
        <w:rPr>
          <w:b/>
        </w:rPr>
        <w:t xml:space="preserve"> euros</w:t>
      </w:r>
    </w:p>
    <w:p w:rsidR="000056D3" w:rsidRDefault="00444D85" w:rsidP="000056D3">
      <w:pPr>
        <w:tabs>
          <w:tab w:val="left" w:pos="567"/>
        </w:tabs>
        <w:jc w:val="both"/>
      </w:pPr>
      <w:r>
        <w:tab/>
      </w:r>
      <w:r>
        <w:tab/>
      </w:r>
      <w:r w:rsidR="000056D3">
        <w:t>Un résultat cumulé </w:t>
      </w:r>
      <w:r w:rsidRPr="00444D85">
        <w:rPr>
          <w:b/>
        </w:rPr>
        <w:t>excédentaire</w:t>
      </w:r>
      <w:r w:rsidR="000056D3">
        <w:t xml:space="preserve"> de </w:t>
      </w:r>
      <w:r>
        <w:t>47 283.62</w:t>
      </w:r>
      <w:r w:rsidR="000056D3">
        <w:t xml:space="preserve"> euros</w:t>
      </w:r>
    </w:p>
    <w:p w:rsidR="000056D3" w:rsidRDefault="000056D3" w:rsidP="000056D3">
      <w:pPr>
        <w:tabs>
          <w:tab w:val="left" w:pos="567"/>
        </w:tabs>
        <w:jc w:val="both"/>
      </w:pPr>
    </w:p>
    <w:p w:rsidR="000056D3" w:rsidRDefault="000056D3" w:rsidP="000056D3">
      <w:pPr>
        <w:tabs>
          <w:tab w:val="left" w:pos="567"/>
        </w:tabs>
        <w:jc w:val="both"/>
      </w:pPr>
    </w:p>
    <w:p w:rsidR="000056D3" w:rsidRDefault="000056D3" w:rsidP="000056D3">
      <w:pPr>
        <w:tabs>
          <w:tab w:val="left" w:pos="567"/>
        </w:tabs>
        <w:ind w:firstLine="709"/>
        <w:jc w:val="both"/>
      </w:pPr>
      <w:r>
        <w:t>Sur 14 membres en exercice : 13 présents dont 13 membres pour.</w:t>
      </w:r>
    </w:p>
    <w:p w:rsidR="000056D3" w:rsidRPr="00EB43B3" w:rsidRDefault="000056D3" w:rsidP="000056D3">
      <w:pPr>
        <w:tabs>
          <w:tab w:val="left" w:pos="567"/>
        </w:tabs>
        <w:ind w:firstLine="709"/>
        <w:jc w:val="both"/>
      </w:pPr>
      <w:r>
        <w:t>L</w:t>
      </w:r>
      <w:r w:rsidRPr="00EB43B3">
        <w:t xml:space="preserve">e compte administratif du budget </w:t>
      </w:r>
      <w:r w:rsidR="00444D85">
        <w:t>CCAS</w:t>
      </w:r>
      <w:r w:rsidRPr="00EB43B3">
        <w:t xml:space="preserve"> </w:t>
      </w:r>
      <w:r>
        <w:t>2016 est voté à la majorité</w:t>
      </w:r>
      <w:r w:rsidRPr="00EB43B3">
        <w:t>.</w:t>
      </w:r>
    </w:p>
    <w:p w:rsidR="000056D3" w:rsidRDefault="000056D3" w:rsidP="00F8118B">
      <w:pPr>
        <w:pStyle w:val="Paragraphedeliste"/>
        <w:ind w:left="0" w:firstLine="851"/>
        <w:jc w:val="both"/>
      </w:pPr>
    </w:p>
    <w:p w:rsidR="000056D3" w:rsidRDefault="000056D3" w:rsidP="00F8118B">
      <w:pPr>
        <w:pStyle w:val="Paragraphedeliste"/>
        <w:ind w:left="0" w:firstLine="851"/>
        <w:jc w:val="both"/>
      </w:pPr>
    </w:p>
    <w:p w:rsidR="00F8118B" w:rsidRDefault="00F8118B" w:rsidP="00F8118B">
      <w:pPr>
        <w:widowControl w:val="0"/>
        <w:ind w:left="6372" w:firstLine="708"/>
        <w:jc w:val="both"/>
        <w:rPr>
          <w:snapToGrid w:val="0"/>
        </w:rPr>
      </w:pPr>
      <w:r>
        <w:rPr>
          <w:b/>
          <w:i/>
          <w:snapToGrid w:val="0"/>
          <w:sz w:val="22"/>
          <w:szCs w:val="22"/>
        </w:rPr>
        <w:t>(</w:t>
      </w:r>
      <w:proofErr w:type="gramStart"/>
      <w:r w:rsidRPr="004C4124">
        <w:rPr>
          <w:b/>
          <w:i/>
          <w:snapToGrid w:val="0"/>
          <w:sz w:val="22"/>
          <w:szCs w:val="22"/>
        </w:rPr>
        <w:t>délibération</w:t>
      </w:r>
      <w:proofErr w:type="gramEnd"/>
      <w:r w:rsidRPr="004C4124">
        <w:rPr>
          <w:b/>
          <w:i/>
          <w:snapToGrid w:val="0"/>
          <w:sz w:val="22"/>
          <w:szCs w:val="22"/>
        </w:rPr>
        <w:t xml:space="preserve"> n°</w:t>
      </w:r>
      <w:r>
        <w:rPr>
          <w:b/>
          <w:i/>
          <w:snapToGrid w:val="0"/>
          <w:sz w:val="22"/>
          <w:szCs w:val="22"/>
        </w:rPr>
        <w:t>0</w:t>
      </w:r>
      <w:r w:rsidR="00F53B0B">
        <w:rPr>
          <w:b/>
          <w:i/>
          <w:snapToGrid w:val="0"/>
          <w:sz w:val="22"/>
          <w:szCs w:val="22"/>
        </w:rPr>
        <w:t>7</w:t>
      </w:r>
      <w:r w:rsidRPr="004C4124">
        <w:rPr>
          <w:b/>
          <w:i/>
          <w:snapToGrid w:val="0"/>
          <w:sz w:val="22"/>
          <w:szCs w:val="22"/>
        </w:rPr>
        <w:t>-</w:t>
      </w:r>
      <w:r w:rsidR="00F53B0B">
        <w:rPr>
          <w:b/>
          <w:i/>
          <w:snapToGrid w:val="0"/>
          <w:sz w:val="22"/>
          <w:szCs w:val="22"/>
        </w:rPr>
        <w:t>27</w:t>
      </w:r>
      <w:r w:rsidRPr="004C4124">
        <w:rPr>
          <w:b/>
          <w:i/>
          <w:snapToGrid w:val="0"/>
          <w:sz w:val="22"/>
          <w:szCs w:val="22"/>
        </w:rPr>
        <w:t>/</w:t>
      </w:r>
      <w:r>
        <w:rPr>
          <w:b/>
          <w:i/>
          <w:snapToGrid w:val="0"/>
          <w:sz w:val="22"/>
          <w:szCs w:val="22"/>
        </w:rPr>
        <w:t>0</w:t>
      </w:r>
      <w:r w:rsidR="00F53B0B">
        <w:rPr>
          <w:b/>
          <w:i/>
          <w:snapToGrid w:val="0"/>
          <w:sz w:val="22"/>
          <w:szCs w:val="22"/>
        </w:rPr>
        <w:t>2</w:t>
      </w:r>
      <w:r w:rsidRPr="004C4124">
        <w:rPr>
          <w:b/>
          <w:i/>
          <w:snapToGrid w:val="0"/>
          <w:sz w:val="22"/>
          <w:szCs w:val="22"/>
        </w:rPr>
        <w:t>/201</w:t>
      </w:r>
      <w:r>
        <w:rPr>
          <w:b/>
          <w:i/>
          <w:snapToGrid w:val="0"/>
          <w:sz w:val="22"/>
          <w:szCs w:val="22"/>
        </w:rPr>
        <w:t>6)</w:t>
      </w:r>
    </w:p>
    <w:p w:rsidR="00F8118B" w:rsidRPr="00EA7D79" w:rsidRDefault="00F8118B" w:rsidP="00F8118B">
      <w:pPr>
        <w:widowControl w:val="0"/>
        <w:numPr>
          <w:ilvl w:val="0"/>
          <w:numId w:val="1"/>
        </w:numPr>
        <w:shd w:val="pct10" w:color="auto" w:fill="FFFFFF"/>
        <w:ind w:left="357" w:right="2835" w:hanging="357"/>
        <w:jc w:val="both"/>
        <w:rPr>
          <w:snapToGrid w:val="0"/>
          <w:sz w:val="28"/>
          <w:u w:val="single"/>
        </w:rPr>
      </w:pPr>
      <w:r>
        <w:rPr>
          <w:b/>
          <w:bCs/>
          <w:snapToGrid w:val="0"/>
          <w:sz w:val="28"/>
          <w:u w:val="single"/>
        </w:rPr>
        <w:t>ADOPTION DES COMPTES DE GESTION 201</w:t>
      </w:r>
      <w:r w:rsidR="00444D85">
        <w:rPr>
          <w:b/>
          <w:bCs/>
          <w:snapToGrid w:val="0"/>
          <w:sz w:val="28"/>
          <w:u w:val="single"/>
        </w:rPr>
        <w:t>6</w:t>
      </w:r>
    </w:p>
    <w:p w:rsidR="00F8118B" w:rsidRPr="0000583B" w:rsidRDefault="00F8118B" w:rsidP="00F8118B">
      <w:pPr>
        <w:widowControl w:val="0"/>
        <w:shd w:val="pct10" w:color="auto" w:fill="FFFFFF"/>
        <w:ind w:right="2835"/>
        <w:jc w:val="both"/>
        <w:rPr>
          <w:snapToGrid w:val="0"/>
          <w:sz w:val="28"/>
          <w:u w:val="single"/>
        </w:rPr>
      </w:pPr>
      <w:r w:rsidRPr="007E640E">
        <w:rPr>
          <w:snapToGrid w:val="0"/>
          <w:sz w:val="28"/>
        </w:rPr>
        <w:t xml:space="preserve">     </w:t>
      </w:r>
      <w:r>
        <w:rPr>
          <w:snapToGrid w:val="0"/>
          <w:sz w:val="28"/>
          <w:u w:val="single"/>
        </w:rPr>
        <w:t>BUDGET COMMUNAL ET BUDGETS ANNEXES</w:t>
      </w:r>
    </w:p>
    <w:p w:rsidR="00F8118B" w:rsidRDefault="00F8118B" w:rsidP="00F8118B">
      <w:pPr>
        <w:tabs>
          <w:tab w:val="left" w:pos="567"/>
        </w:tabs>
        <w:jc w:val="both"/>
      </w:pPr>
      <w:r>
        <w:rPr>
          <w:snapToGrid w:val="0"/>
        </w:rPr>
        <w:tab/>
      </w:r>
      <w:r>
        <w:t>Madame le Maire précise qu’en parallèle des comptes administratifs tenus par l’ordonnateur, Madame Ghislaine DERRIEN, comptable de la Trésorerie de Merdrignac, doit établir une comptabilité complète pour permettre, en fin d’exercice, l’établissement des comptes de gestion, des différents budgets (</w:t>
      </w:r>
      <w:proofErr w:type="gramStart"/>
      <w:r>
        <w:t>principal</w:t>
      </w:r>
      <w:proofErr w:type="gramEnd"/>
      <w:r>
        <w:t xml:space="preserve"> et annexes). Ces tâches effectuées en parallèle répondent au principe de séparation de l’ordonnateur et du comptable public.</w:t>
      </w:r>
    </w:p>
    <w:p w:rsidR="00F8118B" w:rsidRDefault="00F8118B" w:rsidP="00F8118B">
      <w:pPr>
        <w:tabs>
          <w:tab w:val="left" w:pos="567"/>
        </w:tabs>
        <w:ind w:left="2832"/>
        <w:jc w:val="both"/>
      </w:pPr>
    </w:p>
    <w:p w:rsidR="00F8118B" w:rsidRDefault="00F8118B" w:rsidP="00F8118B">
      <w:pPr>
        <w:tabs>
          <w:tab w:val="left" w:pos="567"/>
        </w:tabs>
        <w:jc w:val="both"/>
      </w:pPr>
      <w:r>
        <w:tab/>
        <w:t>Madame le Maire conclut que ces comptes de gestion, transmis à la collectivité, sont également soumis au vote du Conseil Municipal.</w:t>
      </w:r>
    </w:p>
    <w:p w:rsidR="00F8118B" w:rsidRDefault="00F8118B" w:rsidP="00F8118B">
      <w:pPr>
        <w:tabs>
          <w:tab w:val="left" w:pos="567"/>
        </w:tabs>
        <w:ind w:left="2832"/>
        <w:jc w:val="both"/>
      </w:pPr>
    </w:p>
    <w:p w:rsidR="00F8118B" w:rsidRDefault="00F8118B" w:rsidP="00F8118B">
      <w:pPr>
        <w:tabs>
          <w:tab w:val="left" w:pos="567"/>
        </w:tabs>
        <w:ind w:firstLine="709"/>
        <w:jc w:val="both"/>
      </w:pPr>
      <w:r>
        <w:t xml:space="preserve">Sur 14 membres en exercice : </w:t>
      </w:r>
      <w:r w:rsidR="00444D85">
        <w:t>13</w:t>
      </w:r>
      <w:r>
        <w:t xml:space="preserve"> présents dont </w:t>
      </w:r>
      <w:r w:rsidR="00444D85">
        <w:t>13</w:t>
      </w:r>
      <w:r>
        <w:t xml:space="preserve"> membres pour.</w:t>
      </w:r>
    </w:p>
    <w:p w:rsidR="00F8118B" w:rsidRPr="00EB43B3" w:rsidRDefault="00F8118B" w:rsidP="00F8118B">
      <w:pPr>
        <w:tabs>
          <w:tab w:val="left" w:pos="567"/>
        </w:tabs>
        <w:ind w:firstLine="709"/>
        <w:jc w:val="both"/>
      </w:pPr>
      <w:r>
        <w:t>L</w:t>
      </w:r>
      <w:r w:rsidRPr="00EB43B3">
        <w:t>e</w:t>
      </w:r>
      <w:r>
        <w:t>s</w:t>
      </w:r>
      <w:r w:rsidRPr="00EB43B3">
        <w:t xml:space="preserve"> compte</w:t>
      </w:r>
      <w:r>
        <w:t>s</w:t>
      </w:r>
      <w:r w:rsidRPr="00EB43B3">
        <w:t xml:space="preserve"> </w:t>
      </w:r>
      <w:r>
        <w:t xml:space="preserve">de gestion </w:t>
      </w:r>
      <w:r w:rsidR="00444D85">
        <w:t>2016</w:t>
      </w:r>
      <w:r>
        <w:t xml:space="preserve"> sont votés à la majorité</w:t>
      </w:r>
      <w:r w:rsidRPr="00EB43B3">
        <w:t>.</w:t>
      </w:r>
    </w:p>
    <w:p w:rsidR="00F8118B" w:rsidRDefault="00F8118B" w:rsidP="00F8118B">
      <w:pPr>
        <w:widowControl w:val="0"/>
        <w:ind w:right="-2"/>
        <w:jc w:val="both"/>
      </w:pPr>
    </w:p>
    <w:p w:rsidR="00F8118B" w:rsidRDefault="00F8118B" w:rsidP="00F8118B">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n°0</w:t>
      </w:r>
      <w:r w:rsidR="00F53B0B">
        <w:rPr>
          <w:b/>
          <w:i/>
          <w:snapToGrid w:val="0"/>
          <w:sz w:val="22"/>
          <w:szCs w:val="22"/>
        </w:rPr>
        <w:t>8</w:t>
      </w:r>
      <w:r>
        <w:rPr>
          <w:b/>
          <w:i/>
          <w:snapToGrid w:val="0"/>
          <w:sz w:val="22"/>
          <w:szCs w:val="22"/>
        </w:rPr>
        <w:t>-</w:t>
      </w:r>
      <w:r w:rsidR="00F53B0B">
        <w:rPr>
          <w:b/>
          <w:i/>
          <w:snapToGrid w:val="0"/>
          <w:sz w:val="22"/>
          <w:szCs w:val="22"/>
        </w:rPr>
        <w:t>27</w:t>
      </w:r>
      <w:r>
        <w:rPr>
          <w:b/>
          <w:i/>
          <w:snapToGrid w:val="0"/>
          <w:sz w:val="22"/>
          <w:szCs w:val="22"/>
        </w:rPr>
        <w:t>/0</w:t>
      </w:r>
      <w:r w:rsidR="00F53B0B">
        <w:rPr>
          <w:b/>
          <w:i/>
          <w:snapToGrid w:val="0"/>
          <w:sz w:val="22"/>
          <w:szCs w:val="22"/>
        </w:rPr>
        <w:t>2</w:t>
      </w:r>
      <w:r>
        <w:rPr>
          <w:b/>
          <w:i/>
          <w:snapToGrid w:val="0"/>
          <w:sz w:val="22"/>
          <w:szCs w:val="22"/>
        </w:rPr>
        <w:t>/2016)</w:t>
      </w:r>
    </w:p>
    <w:p w:rsidR="00F8118B" w:rsidRPr="004D3F49" w:rsidRDefault="00F8118B" w:rsidP="00F8118B">
      <w:pPr>
        <w:widowControl w:val="0"/>
        <w:numPr>
          <w:ilvl w:val="0"/>
          <w:numId w:val="1"/>
        </w:numPr>
        <w:shd w:val="pct10" w:color="auto" w:fill="FFFFFF"/>
        <w:ind w:left="357" w:right="2835" w:hanging="357"/>
        <w:jc w:val="both"/>
        <w:rPr>
          <w:snapToGrid w:val="0"/>
          <w:sz w:val="28"/>
          <w:u w:val="single"/>
        </w:rPr>
      </w:pPr>
      <w:r w:rsidRPr="004D3F49">
        <w:rPr>
          <w:b/>
          <w:bCs/>
          <w:snapToGrid w:val="0"/>
          <w:sz w:val="28"/>
          <w:u w:val="single"/>
        </w:rPr>
        <w:t xml:space="preserve">AFFECTATION DES RESULTATS </w:t>
      </w:r>
      <w:r w:rsidR="00444D85">
        <w:rPr>
          <w:b/>
          <w:bCs/>
          <w:snapToGrid w:val="0"/>
          <w:sz w:val="28"/>
          <w:u w:val="single"/>
        </w:rPr>
        <w:t>2016</w:t>
      </w:r>
    </w:p>
    <w:p w:rsidR="00F8118B" w:rsidRPr="004D3F49" w:rsidRDefault="00F8118B" w:rsidP="00F8118B">
      <w:pPr>
        <w:widowControl w:val="0"/>
        <w:shd w:val="pct10" w:color="auto" w:fill="FFFFFF"/>
        <w:ind w:right="2835"/>
        <w:jc w:val="both"/>
        <w:rPr>
          <w:snapToGrid w:val="0"/>
          <w:sz w:val="28"/>
          <w:u w:val="single"/>
        </w:rPr>
      </w:pPr>
      <w:r w:rsidRPr="004D3F49">
        <w:rPr>
          <w:snapToGrid w:val="0"/>
          <w:sz w:val="28"/>
        </w:rPr>
        <w:t xml:space="preserve">     </w:t>
      </w:r>
      <w:r w:rsidRPr="004D3F49">
        <w:rPr>
          <w:snapToGrid w:val="0"/>
          <w:sz w:val="28"/>
          <w:u w:val="single"/>
        </w:rPr>
        <w:t>COMMUNE</w:t>
      </w:r>
    </w:p>
    <w:p w:rsidR="00F8118B" w:rsidRPr="004D3F49" w:rsidRDefault="00F8118B" w:rsidP="00F8118B">
      <w:pPr>
        <w:ind w:firstLine="851"/>
        <w:jc w:val="both"/>
      </w:pPr>
    </w:p>
    <w:p w:rsidR="00F8118B" w:rsidRPr="004D3F49" w:rsidRDefault="00F8118B" w:rsidP="00F8118B">
      <w:pPr>
        <w:widowControl w:val="0"/>
        <w:ind w:firstLine="708"/>
        <w:jc w:val="both"/>
        <w:rPr>
          <w:snapToGrid w:val="0"/>
        </w:rPr>
      </w:pPr>
      <w:r w:rsidRPr="004D3F49">
        <w:t xml:space="preserve">Le compte administratif de l’année </w:t>
      </w:r>
      <w:r w:rsidR="00444D85">
        <w:t>2016</w:t>
      </w:r>
      <w:r w:rsidRPr="004D3F49">
        <w:t xml:space="preserve">, pour le budget général, présente un excédent de fonctionnement d’un montant de </w:t>
      </w:r>
      <w:r w:rsidR="00444D85">
        <w:t>70 380.83</w:t>
      </w:r>
      <w:r w:rsidRPr="004D3F49">
        <w:t xml:space="preserve"> euros</w:t>
      </w:r>
      <w:r>
        <w:t>.</w:t>
      </w:r>
      <w:r w:rsidRPr="004D3F49">
        <w:t xml:space="preserve"> </w:t>
      </w:r>
    </w:p>
    <w:p w:rsidR="00F8118B" w:rsidRPr="004D3F49" w:rsidRDefault="00F8118B" w:rsidP="00F8118B">
      <w:pPr>
        <w:tabs>
          <w:tab w:val="left" w:pos="567"/>
        </w:tabs>
        <w:jc w:val="both"/>
      </w:pPr>
    </w:p>
    <w:p w:rsidR="00F8118B" w:rsidRPr="004D3F49" w:rsidRDefault="00F8118B" w:rsidP="00F8118B">
      <w:pPr>
        <w:tabs>
          <w:tab w:val="left" w:pos="567"/>
        </w:tabs>
        <w:jc w:val="both"/>
      </w:pPr>
      <w:r w:rsidRPr="004D3F49">
        <w:tab/>
        <w:t>A l’unanimité des membres présents, le Conseil Municipal décide d’affecter les résultats excédentaires de la façon suivante :</w:t>
      </w:r>
    </w:p>
    <w:p w:rsidR="00F8118B" w:rsidRPr="004D3F49" w:rsidRDefault="00F8118B" w:rsidP="00F8118B">
      <w:pPr>
        <w:tabs>
          <w:tab w:val="left" w:pos="567"/>
        </w:tabs>
        <w:ind w:left="708"/>
        <w:jc w:val="both"/>
      </w:pPr>
    </w:p>
    <w:p w:rsidR="00F8118B" w:rsidRPr="004D3F49" w:rsidRDefault="00F8118B" w:rsidP="00F8118B">
      <w:pPr>
        <w:tabs>
          <w:tab w:val="left" w:pos="567"/>
        </w:tabs>
        <w:ind w:left="708"/>
        <w:jc w:val="both"/>
      </w:pPr>
      <w:r w:rsidRPr="004D3F49">
        <w:t xml:space="preserve">Au financement de l’investissement (au R1068) : </w:t>
      </w:r>
      <w:r w:rsidR="00444D85">
        <w:t>70</w:t>
      </w:r>
      <w:r w:rsidRPr="004D3F49">
        <w:t xml:space="preserve"> </w:t>
      </w:r>
      <w:r w:rsidR="00444D85">
        <w:t>380</w:t>
      </w:r>
      <w:r w:rsidRPr="004D3F49">
        <w:t>.</w:t>
      </w:r>
      <w:r w:rsidR="00444D85">
        <w:t>83</w:t>
      </w:r>
      <w:r w:rsidRPr="004D3F49">
        <w:t xml:space="preserve"> euros.</w:t>
      </w:r>
    </w:p>
    <w:p w:rsidR="00F9116C" w:rsidRDefault="00F9116C" w:rsidP="00F8118B">
      <w:pPr>
        <w:widowControl w:val="0"/>
        <w:ind w:left="6372" w:firstLine="708"/>
        <w:jc w:val="both"/>
        <w:rPr>
          <w:b/>
          <w:i/>
          <w:snapToGrid w:val="0"/>
          <w:sz w:val="22"/>
          <w:szCs w:val="22"/>
        </w:rPr>
      </w:pPr>
    </w:p>
    <w:p w:rsidR="00F8118B" w:rsidRDefault="00F8118B" w:rsidP="00F8118B">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n°0</w:t>
      </w:r>
      <w:r w:rsidR="00F53B0B">
        <w:rPr>
          <w:b/>
          <w:i/>
          <w:snapToGrid w:val="0"/>
          <w:sz w:val="22"/>
          <w:szCs w:val="22"/>
        </w:rPr>
        <w:t>9</w:t>
      </w:r>
      <w:r>
        <w:rPr>
          <w:b/>
          <w:i/>
          <w:snapToGrid w:val="0"/>
          <w:sz w:val="22"/>
          <w:szCs w:val="22"/>
        </w:rPr>
        <w:t>-</w:t>
      </w:r>
      <w:r w:rsidR="00F53B0B">
        <w:rPr>
          <w:b/>
          <w:i/>
          <w:snapToGrid w:val="0"/>
          <w:sz w:val="22"/>
          <w:szCs w:val="22"/>
        </w:rPr>
        <w:t>27</w:t>
      </w:r>
      <w:r>
        <w:rPr>
          <w:b/>
          <w:i/>
          <w:snapToGrid w:val="0"/>
          <w:sz w:val="22"/>
          <w:szCs w:val="22"/>
        </w:rPr>
        <w:t>/0</w:t>
      </w:r>
      <w:r w:rsidR="00F53B0B">
        <w:rPr>
          <w:b/>
          <w:i/>
          <w:snapToGrid w:val="0"/>
          <w:sz w:val="22"/>
          <w:szCs w:val="22"/>
        </w:rPr>
        <w:t>2</w:t>
      </w:r>
      <w:r>
        <w:rPr>
          <w:b/>
          <w:i/>
          <w:snapToGrid w:val="0"/>
          <w:sz w:val="22"/>
          <w:szCs w:val="22"/>
        </w:rPr>
        <w:t>/2016)</w:t>
      </w:r>
    </w:p>
    <w:p w:rsidR="00F8118B" w:rsidRPr="004D3F49" w:rsidRDefault="00F8118B" w:rsidP="00F8118B">
      <w:pPr>
        <w:widowControl w:val="0"/>
        <w:numPr>
          <w:ilvl w:val="0"/>
          <w:numId w:val="1"/>
        </w:numPr>
        <w:shd w:val="pct10" w:color="auto" w:fill="FFFFFF"/>
        <w:ind w:left="357" w:right="2835" w:hanging="357"/>
        <w:jc w:val="both"/>
        <w:rPr>
          <w:snapToGrid w:val="0"/>
          <w:sz w:val="28"/>
          <w:u w:val="single"/>
        </w:rPr>
      </w:pPr>
      <w:r w:rsidRPr="004D3F49">
        <w:rPr>
          <w:b/>
          <w:bCs/>
          <w:snapToGrid w:val="0"/>
          <w:sz w:val="28"/>
          <w:u w:val="single"/>
        </w:rPr>
        <w:t xml:space="preserve">AFFECTATION DES RESULTATS </w:t>
      </w:r>
      <w:r w:rsidR="00444D85">
        <w:rPr>
          <w:b/>
          <w:bCs/>
          <w:snapToGrid w:val="0"/>
          <w:sz w:val="28"/>
          <w:u w:val="single"/>
        </w:rPr>
        <w:t>2016</w:t>
      </w:r>
    </w:p>
    <w:p w:rsidR="00F8118B" w:rsidRPr="004D3F49" w:rsidRDefault="00F8118B" w:rsidP="00F8118B">
      <w:pPr>
        <w:widowControl w:val="0"/>
        <w:shd w:val="pct10" w:color="auto" w:fill="FFFFFF"/>
        <w:ind w:right="2835"/>
        <w:jc w:val="both"/>
        <w:rPr>
          <w:snapToGrid w:val="0"/>
          <w:sz w:val="28"/>
          <w:u w:val="single"/>
        </w:rPr>
      </w:pPr>
      <w:r w:rsidRPr="004D3F49">
        <w:rPr>
          <w:snapToGrid w:val="0"/>
          <w:sz w:val="28"/>
        </w:rPr>
        <w:t xml:space="preserve">     </w:t>
      </w:r>
      <w:r w:rsidRPr="004D3F49">
        <w:rPr>
          <w:snapToGrid w:val="0"/>
          <w:sz w:val="28"/>
          <w:u w:val="single"/>
        </w:rPr>
        <w:t>AUBERGE DU NINIAN</w:t>
      </w:r>
    </w:p>
    <w:p w:rsidR="00F8118B" w:rsidRPr="004D3F49" w:rsidRDefault="00F8118B" w:rsidP="00F8118B">
      <w:pPr>
        <w:ind w:firstLine="851"/>
        <w:jc w:val="both"/>
      </w:pPr>
    </w:p>
    <w:p w:rsidR="00F8118B" w:rsidRPr="004D3F49" w:rsidRDefault="00F8118B" w:rsidP="00F8118B">
      <w:pPr>
        <w:widowControl w:val="0"/>
        <w:ind w:firstLine="708"/>
        <w:jc w:val="both"/>
        <w:rPr>
          <w:snapToGrid w:val="0"/>
        </w:rPr>
      </w:pPr>
      <w:r w:rsidRPr="004D3F49">
        <w:t xml:space="preserve">Le compte administratif de l’année </w:t>
      </w:r>
      <w:r w:rsidR="00444D85">
        <w:t>2016</w:t>
      </w:r>
      <w:r w:rsidRPr="004D3F49">
        <w:t xml:space="preserve">, pour le budget Auberge du </w:t>
      </w:r>
      <w:proofErr w:type="spellStart"/>
      <w:r w:rsidRPr="004D3F49">
        <w:t>Ninian</w:t>
      </w:r>
      <w:proofErr w:type="spellEnd"/>
      <w:r w:rsidRPr="004D3F49">
        <w:t xml:space="preserve">, présente un excédent de fonctionnement d’un montant de </w:t>
      </w:r>
      <w:r>
        <w:t>5 </w:t>
      </w:r>
      <w:r w:rsidR="00444D85">
        <w:t>247</w:t>
      </w:r>
      <w:r>
        <w:t>.</w:t>
      </w:r>
      <w:r w:rsidR="00444D85">
        <w:t>74</w:t>
      </w:r>
      <w:r w:rsidRPr="004D3F49">
        <w:t xml:space="preserve"> euros, soit un cumulé de </w:t>
      </w:r>
      <w:r w:rsidR="00444D85">
        <w:t>53</w:t>
      </w:r>
      <w:r>
        <w:t> </w:t>
      </w:r>
      <w:r w:rsidR="00444D85">
        <w:t>373</w:t>
      </w:r>
      <w:r>
        <w:t>.</w:t>
      </w:r>
      <w:r w:rsidR="00444D85">
        <w:t>52</w:t>
      </w:r>
      <w:r w:rsidRPr="004D3F49">
        <w:t xml:space="preserve"> euros.</w:t>
      </w:r>
    </w:p>
    <w:p w:rsidR="00F8118B" w:rsidRPr="004D3F49" w:rsidRDefault="00F8118B" w:rsidP="00F8118B">
      <w:pPr>
        <w:tabs>
          <w:tab w:val="left" w:pos="567"/>
        </w:tabs>
        <w:jc w:val="both"/>
      </w:pPr>
      <w:r w:rsidRPr="004D3F49">
        <w:tab/>
        <w:t>A l’unanimité des membres présents, le Conseil Municipal décide d’affecter les résultats excédentaires de la façon suivante :</w:t>
      </w:r>
    </w:p>
    <w:p w:rsidR="00F8118B" w:rsidRPr="004D3F49" w:rsidRDefault="00F8118B" w:rsidP="00F8118B">
      <w:pPr>
        <w:tabs>
          <w:tab w:val="left" w:pos="567"/>
        </w:tabs>
        <w:ind w:left="708"/>
        <w:jc w:val="both"/>
      </w:pPr>
    </w:p>
    <w:p w:rsidR="00F8118B" w:rsidRPr="004D3F49" w:rsidRDefault="00F8118B" w:rsidP="00F8118B">
      <w:pPr>
        <w:tabs>
          <w:tab w:val="left" w:pos="567"/>
        </w:tabs>
        <w:ind w:left="708"/>
        <w:jc w:val="both"/>
      </w:pPr>
      <w:r w:rsidRPr="004D3F49">
        <w:t>Au financement de l’investissement (au R1068) : 0.00 euros.</w:t>
      </w:r>
    </w:p>
    <w:p w:rsidR="00F8118B" w:rsidRPr="004D3F49" w:rsidRDefault="00F8118B" w:rsidP="00F8118B">
      <w:pPr>
        <w:tabs>
          <w:tab w:val="left" w:pos="567"/>
        </w:tabs>
        <w:ind w:left="708"/>
        <w:jc w:val="both"/>
      </w:pPr>
      <w:r w:rsidRPr="004D3F49">
        <w:t xml:space="preserve">Et le reste au R 002 pour </w:t>
      </w:r>
      <w:r w:rsidR="00444D85">
        <w:t>53</w:t>
      </w:r>
      <w:r>
        <w:t> </w:t>
      </w:r>
      <w:r w:rsidR="00444D85">
        <w:t>373</w:t>
      </w:r>
      <w:r>
        <w:t>.</w:t>
      </w:r>
      <w:r w:rsidR="00444D85">
        <w:t>52</w:t>
      </w:r>
      <w:r w:rsidRPr="004D3F49">
        <w:t xml:space="preserve"> euros.</w:t>
      </w:r>
    </w:p>
    <w:p w:rsidR="00F8118B" w:rsidRDefault="00F8118B" w:rsidP="00CD3351">
      <w:pPr>
        <w:widowControl w:val="0"/>
        <w:ind w:right="-2"/>
        <w:jc w:val="both"/>
        <w:rPr>
          <w:snapToGrid w:val="0"/>
          <w:szCs w:val="24"/>
        </w:rPr>
      </w:pPr>
    </w:p>
    <w:p w:rsidR="00F8118B" w:rsidRDefault="00F8118B" w:rsidP="00CD3351">
      <w:pPr>
        <w:widowControl w:val="0"/>
        <w:ind w:right="-2"/>
        <w:jc w:val="both"/>
        <w:rPr>
          <w:snapToGrid w:val="0"/>
          <w:szCs w:val="24"/>
        </w:rPr>
      </w:pPr>
    </w:p>
    <w:p w:rsidR="00BB5121" w:rsidRDefault="00BB5121" w:rsidP="00CD3351">
      <w:pPr>
        <w:widowControl w:val="0"/>
        <w:ind w:right="-2"/>
        <w:jc w:val="both"/>
        <w:rPr>
          <w:snapToGrid w:val="0"/>
          <w:szCs w:val="24"/>
        </w:rPr>
      </w:pPr>
    </w:p>
    <w:p w:rsidR="00F8118B" w:rsidRDefault="00F8118B" w:rsidP="00CD3351">
      <w:pPr>
        <w:widowControl w:val="0"/>
        <w:ind w:right="-2"/>
        <w:jc w:val="both"/>
        <w:rPr>
          <w:snapToGrid w:val="0"/>
          <w:szCs w:val="24"/>
        </w:rPr>
      </w:pPr>
    </w:p>
    <w:p w:rsidR="00444D85" w:rsidRDefault="00444D85" w:rsidP="00444D85">
      <w:pPr>
        <w:widowControl w:val="0"/>
        <w:ind w:left="6372" w:firstLine="708"/>
        <w:jc w:val="both"/>
        <w:rPr>
          <w:snapToGrid w:val="0"/>
        </w:rPr>
      </w:pPr>
      <w:r>
        <w:rPr>
          <w:b/>
          <w:i/>
          <w:snapToGrid w:val="0"/>
          <w:sz w:val="22"/>
          <w:szCs w:val="22"/>
        </w:rPr>
        <w:lastRenderedPageBreak/>
        <w:t>(</w:t>
      </w:r>
      <w:proofErr w:type="gramStart"/>
      <w:r>
        <w:rPr>
          <w:b/>
          <w:i/>
          <w:snapToGrid w:val="0"/>
          <w:sz w:val="22"/>
          <w:szCs w:val="22"/>
        </w:rPr>
        <w:t>délibération</w:t>
      </w:r>
      <w:proofErr w:type="gramEnd"/>
      <w:r>
        <w:rPr>
          <w:b/>
          <w:i/>
          <w:snapToGrid w:val="0"/>
          <w:sz w:val="22"/>
          <w:szCs w:val="22"/>
        </w:rPr>
        <w:t xml:space="preserve"> n°</w:t>
      </w:r>
      <w:r w:rsidR="00F53B0B">
        <w:rPr>
          <w:b/>
          <w:i/>
          <w:snapToGrid w:val="0"/>
          <w:sz w:val="22"/>
          <w:szCs w:val="22"/>
        </w:rPr>
        <w:t>1</w:t>
      </w:r>
      <w:r w:rsidR="00F9116C">
        <w:rPr>
          <w:b/>
          <w:i/>
          <w:snapToGrid w:val="0"/>
          <w:sz w:val="22"/>
          <w:szCs w:val="22"/>
        </w:rPr>
        <w:t>0</w:t>
      </w:r>
      <w:r>
        <w:rPr>
          <w:b/>
          <w:i/>
          <w:snapToGrid w:val="0"/>
          <w:sz w:val="22"/>
          <w:szCs w:val="22"/>
        </w:rPr>
        <w:t>-</w:t>
      </w:r>
      <w:r w:rsidR="00F53B0B">
        <w:rPr>
          <w:b/>
          <w:i/>
          <w:snapToGrid w:val="0"/>
          <w:sz w:val="22"/>
          <w:szCs w:val="22"/>
        </w:rPr>
        <w:t>27</w:t>
      </w:r>
      <w:r>
        <w:rPr>
          <w:b/>
          <w:i/>
          <w:snapToGrid w:val="0"/>
          <w:sz w:val="22"/>
          <w:szCs w:val="22"/>
        </w:rPr>
        <w:t>/</w:t>
      </w:r>
      <w:r w:rsidR="00F53B0B">
        <w:rPr>
          <w:b/>
          <w:i/>
          <w:snapToGrid w:val="0"/>
          <w:sz w:val="22"/>
          <w:szCs w:val="22"/>
        </w:rPr>
        <w:t>02</w:t>
      </w:r>
      <w:r>
        <w:rPr>
          <w:b/>
          <w:i/>
          <w:snapToGrid w:val="0"/>
          <w:sz w:val="22"/>
          <w:szCs w:val="22"/>
        </w:rPr>
        <w:t>/2016)</w:t>
      </w:r>
    </w:p>
    <w:p w:rsidR="00444D85" w:rsidRPr="004D3F49" w:rsidRDefault="00444D85" w:rsidP="00444D85">
      <w:pPr>
        <w:widowControl w:val="0"/>
        <w:numPr>
          <w:ilvl w:val="0"/>
          <w:numId w:val="1"/>
        </w:numPr>
        <w:shd w:val="pct10" w:color="auto" w:fill="FFFFFF"/>
        <w:ind w:left="357" w:right="2835" w:hanging="357"/>
        <w:jc w:val="both"/>
        <w:rPr>
          <w:snapToGrid w:val="0"/>
          <w:sz w:val="28"/>
          <w:u w:val="single"/>
        </w:rPr>
      </w:pPr>
      <w:r w:rsidRPr="004D3F49">
        <w:rPr>
          <w:b/>
          <w:bCs/>
          <w:snapToGrid w:val="0"/>
          <w:sz w:val="28"/>
          <w:u w:val="single"/>
        </w:rPr>
        <w:t xml:space="preserve">AFFECTATION DES RESULTATS </w:t>
      </w:r>
      <w:r>
        <w:rPr>
          <w:b/>
          <w:bCs/>
          <w:snapToGrid w:val="0"/>
          <w:sz w:val="28"/>
          <w:u w:val="single"/>
        </w:rPr>
        <w:t>2016</w:t>
      </w:r>
    </w:p>
    <w:p w:rsidR="00444D85" w:rsidRPr="004D3F49" w:rsidRDefault="00444D85" w:rsidP="00444D85">
      <w:pPr>
        <w:widowControl w:val="0"/>
        <w:shd w:val="pct10" w:color="auto" w:fill="FFFFFF"/>
        <w:ind w:right="2835"/>
        <w:jc w:val="both"/>
        <w:rPr>
          <w:snapToGrid w:val="0"/>
          <w:sz w:val="28"/>
          <w:u w:val="single"/>
        </w:rPr>
      </w:pPr>
      <w:r w:rsidRPr="00444D85">
        <w:rPr>
          <w:snapToGrid w:val="0"/>
          <w:sz w:val="28"/>
        </w:rPr>
        <w:t xml:space="preserve">    </w:t>
      </w:r>
      <w:r>
        <w:rPr>
          <w:snapToGrid w:val="0"/>
          <w:sz w:val="28"/>
          <w:u w:val="single"/>
        </w:rPr>
        <w:t xml:space="preserve"> C.C.A.S.</w:t>
      </w:r>
    </w:p>
    <w:p w:rsidR="00444D85" w:rsidRPr="004D3F49" w:rsidRDefault="00444D85" w:rsidP="00444D85">
      <w:pPr>
        <w:ind w:firstLine="851"/>
        <w:jc w:val="both"/>
      </w:pPr>
    </w:p>
    <w:p w:rsidR="00444D85" w:rsidRPr="004D3F49" w:rsidRDefault="00444D85" w:rsidP="00444D85">
      <w:pPr>
        <w:widowControl w:val="0"/>
        <w:ind w:firstLine="708"/>
        <w:jc w:val="both"/>
        <w:rPr>
          <w:snapToGrid w:val="0"/>
        </w:rPr>
      </w:pPr>
      <w:r w:rsidRPr="004D3F49">
        <w:t xml:space="preserve">Le compte administratif de l’année </w:t>
      </w:r>
      <w:r>
        <w:t>2016</w:t>
      </w:r>
      <w:r w:rsidRPr="004D3F49">
        <w:t xml:space="preserve">, pour le budget </w:t>
      </w:r>
      <w:r>
        <w:t>CCAS</w:t>
      </w:r>
      <w:r w:rsidRPr="004D3F49">
        <w:t xml:space="preserve">, présente un excédent de fonctionnement cumulé de </w:t>
      </w:r>
      <w:r w:rsidR="009F6B59">
        <w:t>47</w:t>
      </w:r>
      <w:r>
        <w:t> </w:t>
      </w:r>
      <w:r w:rsidR="009F6B59">
        <w:t>283</w:t>
      </w:r>
      <w:r>
        <w:t>.</w:t>
      </w:r>
      <w:r w:rsidR="009F6B59">
        <w:t>6</w:t>
      </w:r>
      <w:r>
        <w:t>2</w:t>
      </w:r>
      <w:r w:rsidRPr="004D3F49">
        <w:t xml:space="preserve"> euros.</w:t>
      </w:r>
    </w:p>
    <w:p w:rsidR="00444D85" w:rsidRPr="004D3F49" w:rsidRDefault="00444D85" w:rsidP="00444D85">
      <w:pPr>
        <w:tabs>
          <w:tab w:val="left" w:pos="567"/>
        </w:tabs>
        <w:jc w:val="both"/>
      </w:pPr>
      <w:r w:rsidRPr="004D3F49">
        <w:tab/>
        <w:t xml:space="preserve">A l’unanimité des membres présents, le Conseil Municipal décide d’affecter les résultats excédentaires </w:t>
      </w:r>
      <w:r w:rsidR="009F6B59" w:rsidRPr="009F6B59">
        <w:rPr>
          <w:b/>
        </w:rPr>
        <w:t>au budget communal (budget primitif 2017</w:t>
      </w:r>
      <w:r w:rsidR="009F6B59">
        <w:t xml:space="preserve">) </w:t>
      </w:r>
      <w:r w:rsidRPr="004D3F49">
        <w:t>de la façon suivante :</w:t>
      </w:r>
    </w:p>
    <w:p w:rsidR="00444D85" w:rsidRPr="004D3F49" w:rsidRDefault="00444D85" w:rsidP="00444D85">
      <w:pPr>
        <w:tabs>
          <w:tab w:val="left" w:pos="567"/>
        </w:tabs>
        <w:ind w:left="708"/>
        <w:jc w:val="both"/>
      </w:pPr>
    </w:p>
    <w:p w:rsidR="00444D85" w:rsidRPr="004D3F49" w:rsidRDefault="00444D85" w:rsidP="00444D85">
      <w:pPr>
        <w:tabs>
          <w:tab w:val="left" w:pos="567"/>
        </w:tabs>
        <w:ind w:left="708"/>
        <w:jc w:val="both"/>
      </w:pPr>
      <w:r w:rsidRPr="004D3F49">
        <w:t xml:space="preserve">Au financement de l’investissement (au R1068) : </w:t>
      </w:r>
      <w:r w:rsidR="009F6B59" w:rsidRPr="009F6B59">
        <w:rPr>
          <w:b/>
        </w:rPr>
        <w:t>47 283.62</w:t>
      </w:r>
      <w:r w:rsidRPr="009F6B59">
        <w:rPr>
          <w:b/>
        </w:rPr>
        <w:t xml:space="preserve"> euros.</w:t>
      </w:r>
    </w:p>
    <w:p w:rsidR="00444D85" w:rsidRPr="004D3F49" w:rsidRDefault="00444D85" w:rsidP="00444D85">
      <w:pPr>
        <w:tabs>
          <w:tab w:val="left" w:pos="567"/>
        </w:tabs>
        <w:ind w:left="708"/>
        <w:jc w:val="both"/>
      </w:pPr>
      <w:r w:rsidRPr="004D3F49">
        <w:t xml:space="preserve">Et le reste au R 002 pour </w:t>
      </w:r>
      <w:r w:rsidR="009F6B59">
        <w:t>0.00</w:t>
      </w:r>
      <w:r w:rsidRPr="004D3F49">
        <w:t xml:space="preserve"> euros.</w:t>
      </w:r>
    </w:p>
    <w:p w:rsidR="00F9116C" w:rsidRDefault="00F9116C" w:rsidP="00CD3351">
      <w:pPr>
        <w:widowControl w:val="0"/>
        <w:ind w:right="-2"/>
        <w:jc w:val="both"/>
        <w:rPr>
          <w:snapToGrid w:val="0"/>
          <w:szCs w:val="24"/>
        </w:rPr>
      </w:pPr>
    </w:p>
    <w:p w:rsidR="00F9116C" w:rsidRDefault="00F9116C" w:rsidP="00F9116C">
      <w:pPr>
        <w:widowControl w:val="0"/>
        <w:ind w:left="7080" w:right="-2"/>
        <w:jc w:val="both"/>
        <w:rPr>
          <w:snapToGrid w:val="0"/>
          <w:szCs w:val="24"/>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n°1</w:t>
      </w:r>
      <w:r w:rsidR="00BB5121">
        <w:rPr>
          <w:b/>
          <w:i/>
          <w:snapToGrid w:val="0"/>
          <w:sz w:val="22"/>
          <w:szCs w:val="22"/>
        </w:rPr>
        <w:t>1</w:t>
      </w:r>
      <w:r>
        <w:rPr>
          <w:b/>
          <w:i/>
          <w:snapToGrid w:val="0"/>
          <w:sz w:val="22"/>
          <w:szCs w:val="22"/>
        </w:rPr>
        <w:t>-27/02/2017)</w:t>
      </w:r>
    </w:p>
    <w:p w:rsidR="00F9116C" w:rsidRPr="00B866D4" w:rsidRDefault="00F9116C" w:rsidP="00F9116C">
      <w:pPr>
        <w:widowControl w:val="0"/>
        <w:numPr>
          <w:ilvl w:val="0"/>
          <w:numId w:val="1"/>
        </w:numPr>
        <w:shd w:val="pct10" w:color="auto" w:fill="FFFFFF"/>
        <w:ind w:left="357" w:right="2835" w:hanging="357"/>
        <w:jc w:val="both"/>
        <w:rPr>
          <w:snapToGrid w:val="0"/>
          <w:sz w:val="28"/>
          <w:u w:val="single"/>
        </w:rPr>
      </w:pPr>
      <w:r>
        <w:rPr>
          <w:b/>
          <w:bCs/>
          <w:snapToGrid w:val="0"/>
          <w:sz w:val="28"/>
          <w:u w:val="single"/>
        </w:rPr>
        <w:t>OUVERTURE D’UNE LIGNE DE TRESORERIE :</w:t>
      </w:r>
    </w:p>
    <w:p w:rsidR="00F9116C" w:rsidRPr="005159B4" w:rsidRDefault="00214EDE" w:rsidP="00214EDE">
      <w:pPr>
        <w:widowControl w:val="0"/>
        <w:shd w:val="pct10" w:color="auto" w:fill="FFFFFF"/>
        <w:ind w:right="2835"/>
        <w:jc w:val="both"/>
        <w:rPr>
          <w:snapToGrid w:val="0"/>
          <w:sz w:val="28"/>
        </w:rPr>
      </w:pPr>
      <w:r>
        <w:rPr>
          <w:bCs/>
          <w:snapToGrid w:val="0"/>
          <w:sz w:val="28"/>
        </w:rPr>
        <w:t xml:space="preserve">     CRCA – 150 000 €</w:t>
      </w:r>
    </w:p>
    <w:p w:rsidR="00F9116C" w:rsidRDefault="00F9116C" w:rsidP="00F9116C">
      <w:pPr>
        <w:widowControl w:val="0"/>
        <w:ind w:right="-2"/>
        <w:jc w:val="both"/>
        <w:rPr>
          <w:szCs w:val="24"/>
        </w:rPr>
      </w:pPr>
      <w:r>
        <w:rPr>
          <w:snapToGrid w:val="0"/>
          <w:szCs w:val="24"/>
        </w:rPr>
        <w:tab/>
        <w:t xml:space="preserve">Madame le Maire informe le </w:t>
      </w:r>
      <w:r w:rsidRPr="002E133A">
        <w:rPr>
          <w:szCs w:val="24"/>
        </w:rPr>
        <w:t xml:space="preserve">Conseil Municipal </w:t>
      </w:r>
      <w:r>
        <w:rPr>
          <w:szCs w:val="24"/>
        </w:rPr>
        <w:t>qu’il est nécessaire de procéder à l’ouverture d’une ligne de trésorerie.</w:t>
      </w:r>
    </w:p>
    <w:p w:rsidR="00F9116C" w:rsidRDefault="00F9116C" w:rsidP="00F9116C">
      <w:pPr>
        <w:widowControl w:val="0"/>
        <w:ind w:right="-2"/>
        <w:jc w:val="both"/>
        <w:rPr>
          <w:szCs w:val="24"/>
        </w:rPr>
      </w:pPr>
    </w:p>
    <w:p w:rsidR="00F9116C" w:rsidRDefault="00F9116C" w:rsidP="00F9116C">
      <w:pPr>
        <w:widowControl w:val="0"/>
        <w:ind w:right="-2"/>
        <w:jc w:val="both"/>
        <w:rPr>
          <w:szCs w:val="24"/>
        </w:rPr>
      </w:pPr>
      <w:r>
        <w:rPr>
          <w:szCs w:val="24"/>
        </w:rPr>
        <w:tab/>
        <w:t>Après en avoir délibéré, à l’unanimité des membres présents, le Conseil Municipal</w:t>
      </w:r>
    </w:p>
    <w:p w:rsidR="00F9116C" w:rsidRDefault="00F9116C" w:rsidP="00F9116C">
      <w:pPr>
        <w:widowControl w:val="0"/>
        <w:ind w:right="-2"/>
        <w:jc w:val="both"/>
        <w:rPr>
          <w:szCs w:val="24"/>
        </w:rPr>
      </w:pPr>
    </w:p>
    <w:p w:rsidR="00F9116C" w:rsidRDefault="00F9116C" w:rsidP="00F9116C">
      <w:pPr>
        <w:pStyle w:val="Paragraphedeliste"/>
        <w:widowControl w:val="0"/>
        <w:numPr>
          <w:ilvl w:val="0"/>
          <w:numId w:val="37"/>
        </w:numPr>
        <w:ind w:right="-2"/>
        <w:jc w:val="both"/>
        <w:rPr>
          <w:snapToGrid w:val="0"/>
          <w:szCs w:val="24"/>
        </w:rPr>
      </w:pPr>
      <w:r>
        <w:rPr>
          <w:snapToGrid w:val="0"/>
          <w:szCs w:val="24"/>
        </w:rPr>
        <w:t>De contracter une ligne de trésorerie de 150 000 € (cent cinquante mille euros) auprès de la Caisse</w:t>
      </w:r>
      <w:r w:rsidR="001573E7">
        <w:rPr>
          <w:snapToGrid w:val="0"/>
          <w:szCs w:val="24"/>
        </w:rPr>
        <w:t xml:space="preserve"> Régionale du Crédit Agricole Mutuel des Côtes d’Armor.</w:t>
      </w:r>
    </w:p>
    <w:p w:rsidR="001573E7" w:rsidRDefault="001573E7" w:rsidP="001573E7">
      <w:pPr>
        <w:pStyle w:val="Paragraphedeliste"/>
        <w:widowControl w:val="0"/>
        <w:ind w:left="720" w:right="-2"/>
        <w:jc w:val="both"/>
        <w:rPr>
          <w:snapToGrid w:val="0"/>
          <w:szCs w:val="24"/>
        </w:rPr>
      </w:pPr>
      <w:r>
        <w:rPr>
          <w:snapToGrid w:val="0"/>
          <w:szCs w:val="24"/>
        </w:rPr>
        <w:t>Les caractéristiques principales du prêt sont les suivantes :</w:t>
      </w:r>
    </w:p>
    <w:p w:rsidR="001573E7" w:rsidRDefault="001573E7" w:rsidP="001573E7">
      <w:pPr>
        <w:pStyle w:val="Paragraphedeliste"/>
        <w:widowControl w:val="0"/>
        <w:ind w:left="720" w:right="-2"/>
        <w:jc w:val="both"/>
        <w:rPr>
          <w:snapToGrid w:val="0"/>
          <w:szCs w:val="24"/>
        </w:rPr>
      </w:pPr>
      <w:r>
        <w:rPr>
          <w:snapToGrid w:val="0"/>
          <w:szCs w:val="24"/>
        </w:rPr>
        <w:t>Objet : ligne de trésorerie</w:t>
      </w:r>
    </w:p>
    <w:p w:rsidR="001573E7" w:rsidRDefault="001573E7" w:rsidP="001573E7">
      <w:pPr>
        <w:pStyle w:val="Paragraphedeliste"/>
        <w:widowControl w:val="0"/>
        <w:ind w:left="720" w:right="-2"/>
        <w:jc w:val="both"/>
        <w:rPr>
          <w:snapToGrid w:val="0"/>
          <w:szCs w:val="24"/>
        </w:rPr>
      </w:pPr>
      <w:r>
        <w:rPr>
          <w:snapToGrid w:val="0"/>
          <w:szCs w:val="24"/>
        </w:rPr>
        <w:t>Montant : 150 000 euros</w:t>
      </w:r>
    </w:p>
    <w:p w:rsidR="001573E7" w:rsidRDefault="001573E7" w:rsidP="001573E7">
      <w:pPr>
        <w:pStyle w:val="Paragraphedeliste"/>
        <w:widowControl w:val="0"/>
        <w:ind w:left="720" w:right="-2"/>
        <w:jc w:val="both"/>
        <w:rPr>
          <w:snapToGrid w:val="0"/>
          <w:szCs w:val="24"/>
        </w:rPr>
      </w:pPr>
      <w:r>
        <w:rPr>
          <w:snapToGrid w:val="0"/>
          <w:szCs w:val="24"/>
        </w:rPr>
        <w:t>Durée : 1 an renouvelable, intérêts payables trimestriellement</w:t>
      </w:r>
    </w:p>
    <w:p w:rsidR="001573E7" w:rsidRDefault="001573E7" w:rsidP="001573E7">
      <w:pPr>
        <w:pStyle w:val="Paragraphedeliste"/>
        <w:widowControl w:val="0"/>
        <w:ind w:left="720" w:right="-2"/>
        <w:jc w:val="both"/>
        <w:rPr>
          <w:snapToGrid w:val="0"/>
          <w:szCs w:val="24"/>
        </w:rPr>
      </w:pPr>
      <w:r>
        <w:rPr>
          <w:snapToGrid w:val="0"/>
          <w:szCs w:val="24"/>
        </w:rPr>
        <w:t>Taux</w:t>
      </w:r>
      <w:r w:rsidR="001C5193">
        <w:rPr>
          <w:snapToGrid w:val="0"/>
          <w:szCs w:val="24"/>
        </w:rPr>
        <w:t xml:space="preserve"> variable</w:t>
      </w:r>
      <w:r>
        <w:rPr>
          <w:snapToGrid w:val="0"/>
          <w:szCs w:val="24"/>
        </w:rPr>
        <w:t xml:space="preserve"> d’intérêt : Index Euribor 3 mois moyenné + marge de 1.50 % (soit avec l’index de février 2017 : - 0.329 %, soit un taux de 1.171 %). Paiement chaque trimestre, par débit d’office.</w:t>
      </w:r>
    </w:p>
    <w:p w:rsidR="001573E7" w:rsidRDefault="001573E7" w:rsidP="001573E7">
      <w:pPr>
        <w:pStyle w:val="Paragraphedeliste"/>
        <w:widowControl w:val="0"/>
        <w:ind w:left="720" w:right="-2"/>
        <w:jc w:val="both"/>
        <w:rPr>
          <w:snapToGrid w:val="0"/>
          <w:szCs w:val="24"/>
        </w:rPr>
      </w:pPr>
      <w:r>
        <w:rPr>
          <w:snapToGrid w:val="0"/>
          <w:szCs w:val="24"/>
        </w:rPr>
        <w:t>Commission d’engagement :</w:t>
      </w:r>
    </w:p>
    <w:p w:rsidR="001573E7" w:rsidRDefault="001573E7" w:rsidP="001573E7">
      <w:pPr>
        <w:pStyle w:val="Paragraphedeliste"/>
        <w:widowControl w:val="0"/>
        <w:ind w:left="720" w:right="-2"/>
        <w:jc w:val="both"/>
        <w:rPr>
          <w:snapToGrid w:val="0"/>
          <w:szCs w:val="24"/>
        </w:rPr>
      </w:pPr>
      <w:r>
        <w:rPr>
          <w:snapToGrid w:val="0"/>
          <w:szCs w:val="24"/>
        </w:rPr>
        <w:t>Frais de dossier : 0.25 % du montant de la ligne prélevés en 1 seule fois, par débit d’office.</w:t>
      </w:r>
    </w:p>
    <w:p w:rsidR="001573E7" w:rsidRDefault="001573E7" w:rsidP="001573E7">
      <w:pPr>
        <w:pStyle w:val="Paragraphedeliste"/>
        <w:widowControl w:val="0"/>
        <w:ind w:left="720" w:right="-2"/>
        <w:jc w:val="both"/>
        <w:rPr>
          <w:snapToGrid w:val="0"/>
          <w:szCs w:val="24"/>
        </w:rPr>
      </w:pPr>
    </w:p>
    <w:p w:rsidR="001573E7" w:rsidRDefault="001573E7" w:rsidP="00F9116C">
      <w:pPr>
        <w:pStyle w:val="Paragraphedeliste"/>
        <w:widowControl w:val="0"/>
        <w:numPr>
          <w:ilvl w:val="0"/>
          <w:numId w:val="37"/>
        </w:numPr>
        <w:ind w:right="-2"/>
        <w:jc w:val="both"/>
        <w:rPr>
          <w:snapToGrid w:val="0"/>
          <w:szCs w:val="24"/>
        </w:rPr>
      </w:pPr>
      <w:r>
        <w:rPr>
          <w:snapToGrid w:val="0"/>
          <w:szCs w:val="24"/>
        </w:rPr>
        <w:t>De s’engager pendant toute la durée de la ligne de trésorerie, à prendre toutes les mesures budgétaires permettant le paiement des intérêts et accessoires.</w:t>
      </w:r>
    </w:p>
    <w:p w:rsidR="001573E7" w:rsidRDefault="001573E7" w:rsidP="001573E7">
      <w:pPr>
        <w:pStyle w:val="Paragraphedeliste"/>
        <w:widowControl w:val="0"/>
        <w:ind w:left="720" w:right="-2"/>
        <w:jc w:val="both"/>
        <w:rPr>
          <w:snapToGrid w:val="0"/>
          <w:szCs w:val="24"/>
        </w:rPr>
      </w:pPr>
    </w:p>
    <w:p w:rsidR="001573E7" w:rsidRDefault="001573E7" w:rsidP="00F9116C">
      <w:pPr>
        <w:pStyle w:val="Paragraphedeliste"/>
        <w:widowControl w:val="0"/>
        <w:numPr>
          <w:ilvl w:val="0"/>
          <w:numId w:val="37"/>
        </w:numPr>
        <w:ind w:right="-2"/>
        <w:jc w:val="both"/>
        <w:rPr>
          <w:snapToGrid w:val="0"/>
          <w:szCs w:val="24"/>
        </w:rPr>
      </w:pPr>
      <w:r>
        <w:rPr>
          <w:snapToGrid w:val="0"/>
          <w:szCs w:val="24"/>
        </w:rPr>
        <w:t>D’autoriser Madame le Maire à signer la convention avec la Caisse Régionale du Crédit Agricole des Côtes d’Armor.</w:t>
      </w:r>
    </w:p>
    <w:p w:rsidR="001573E7" w:rsidRPr="001573E7" w:rsidRDefault="001573E7" w:rsidP="001573E7">
      <w:pPr>
        <w:pStyle w:val="Paragraphedeliste"/>
        <w:rPr>
          <w:snapToGrid w:val="0"/>
          <w:szCs w:val="24"/>
        </w:rPr>
      </w:pPr>
    </w:p>
    <w:p w:rsidR="001573E7" w:rsidRPr="00F9116C" w:rsidRDefault="001573E7" w:rsidP="00F9116C">
      <w:pPr>
        <w:pStyle w:val="Paragraphedeliste"/>
        <w:widowControl w:val="0"/>
        <w:numPr>
          <w:ilvl w:val="0"/>
          <w:numId w:val="37"/>
        </w:numPr>
        <w:ind w:right="-2"/>
        <w:jc w:val="both"/>
        <w:rPr>
          <w:snapToGrid w:val="0"/>
          <w:szCs w:val="24"/>
        </w:rPr>
      </w:pPr>
      <w:r>
        <w:rPr>
          <w:snapToGrid w:val="0"/>
          <w:szCs w:val="24"/>
        </w:rPr>
        <w:t>D’autoriser Madame le Maire à négocier les conditions générales de la convention du prêt sur les bases précitées et de réaliser les opérations prévues dans la convention pour le bon fonctionnement de la ligne de trésorerie.</w:t>
      </w:r>
    </w:p>
    <w:p w:rsidR="00F9116C" w:rsidRDefault="00F9116C" w:rsidP="00CD3351">
      <w:pPr>
        <w:widowControl w:val="0"/>
        <w:ind w:right="-2"/>
        <w:jc w:val="both"/>
        <w:rPr>
          <w:snapToGrid w:val="0"/>
          <w:szCs w:val="24"/>
        </w:rPr>
      </w:pPr>
    </w:p>
    <w:p w:rsidR="00F8118B" w:rsidRDefault="00F8118B" w:rsidP="00CD3351">
      <w:pPr>
        <w:widowControl w:val="0"/>
        <w:ind w:right="-2"/>
        <w:jc w:val="both"/>
        <w:rPr>
          <w:snapToGrid w:val="0"/>
          <w:szCs w:val="24"/>
        </w:rPr>
      </w:pPr>
    </w:p>
    <w:p w:rsidR="00090801" w:rsidRPr="00B866D4" w:rsidRDefault="009F6B59" w:rsidP="00090801">
      <w:pPr>
        <w:widowControl w:val="0"/>
        <w:numPr>
          <w:ilvl w:val="0"/>
          <w:numId w:val="1"/>
        </w:numPr>
        <w:shd w:val="pct10" w:color="auto" w:fill="FFFFFF"/>
        <w:ind w:left="357" w:right="2835" w:hanging="357"/>
        <w:jc w:val="both"/>
        <w:rPr>
          <w:snapToGrid w:val="0"/>
          <w:sz w:val="28"/>
          <w:u w:val="single"/>
        </w:rPr>
      </w:pPr>
      <w:r>
        <w:rPr>
          <w:b/>
          <w:bCs/>
          <w:snapToGrid w:val="0"/>
          <w:sz w:val="28"/>
          <w:u w:val="single"/>
        </w:rPr>
        <w:t>REUNION PUBLIQUE</w:t>
      </w:r>
      <w:r w:rsidR="004C34A4">
        <w:rPr>
          <w:b/>
          <w:bCs/>
          <w:snapToGrid w:val="0"/>
          <w:sz w:val="28"/>
          <w:u w:val="single"/>
        </w:rPr>
        <w:t xml:space="preserve"> </w:t>
      </w:r>
      <w:r w:rsidR="00090801">
        <w:rPr>
          <w:b/>
          <w:bCs/>
          <w:snapToGrid w:val="0"/>
          <w:sz w:val="28"/>
          <w:u w:val="single"/>
        </w:rPr>
        <w:t>:</w:t>
      </w:r>
    </w:p>
    <w:p w:rsidR="00090801" w:rsidRPr="005159B4" w:rsidRDefault="009F6B59" w:rsidP="009F6B59">
      <w:pPr>
        <w:widowControl w:val="0"/>
        <w:shd w:val="pct10" w:color="auto" w:fill="FFFFFF"/>
        <w:ind w:right="2835"/>
        <w:jc w:val="both"/>
        <w:rPr>
          <w:snapToGrid w:val="0"/>
          <w:sz w:val="28"/>
        </w:rPr>
      </w:pPr>
      <w:r>
        <w:rPr>
          <w:bCs/>
          <w:snapToGrid w:val="0"/>
          <w:sz w:val="28"/>
        </w:rPr>
        <w:t xml:space="preserve">    CHANGEMENT DE DATE</w:t>
      </w:r>
    </w:p>
    <w:p w:rsidR="00193FDA" w:rsidRDefault="00732AB2" w:rsidP="009F6B59">
      <w:pPr>
        <w:widowControl w:val="0"/>
        <w:ind w:right="-2"/>
        <w:jc w:val="both"/>
        <w:rPr>
          <w:snapToGrid w:val="0"/>
          <w:szCs w:val="24"/>
        </w:rPr>
      </w:pPr>
      <w:r>
        <w:rPr>
          <w:snapToGrid w:val="0"/>
          <w:szCs w:val="24"/>
        </w:rPr>
        <w:tab/>
      </w:r>
      <w:r w:rsidR="00FA1733">
        <w:rPr>
          <w:snapToGrid w:val="0"/>
          <w:szCs w:val="24"/>
        </w:rPr>
        <w:t>Madame le Maire</w:t>
      </w:r>
      <w:r w:rsidR="009F6B59">
        <w:rPr>
          <w:snapToGrid w:val="0"/>
          <w:szCs w:val="24"/>
        </w:rPr>
        <w:t xml:space="preserve"> informe le Conseil Municipal d’un changement de date pour la réunion publique. Elle est désormais fixée au Vendredi 10 mars 2017, à 20 heures 30, à la Salle des Fêtes.</w:t>
      </w:r>
    </w:p>
    <w:p w:rsidR="009F6B59" w:rsidRDefault="009F6B59" w:rsidP="009F6B59">
      <w:pPr>
        <w:widowControl w:val="0"/>
        <w:ind w:right="-2"/>
        <w:jc w:val="both"/>
        <w:rPr>
          <w:snapToGrid w:val="0"/>
          <w:szCs w:val="24"/>
        </w:rPr>
      </w:pPr>
      <w:r>
        <w:rPr>
          <w:snapToGrid w:val="0"/>
          <w:szCs w:val="24"/>
        </w:rPr>
        <w:tab/>
        <w:t>Madame le Maire précise qu’une réunion préparatoire de cette réunion publique est programmée le lundi 06 mars prochain avec le bureau municipal, elle invite les membres du Conseil à y participer.</w:t>
      </w:r>
    </w:p>
    <w:p w:rsidR="009F6B59" w:rsidRDefault="009F6B59" w:rsidP="009F6B59">
      <w:pPr>
        <w:widowControl w:val="0"/>
        <w:ind w:right="-2"/>
        <w:jc w:val="both"/>
        <w:rPr>
          <w:snapToGrid w:val="0"/>
          <w:szCs w:val="24"/>
        </w:rPr>
      </w:pPr>
      <w:r>
        <w:rPr>
          <w:snapToGrid w:val="0"/>
          <w:szCs w:val="24"/>
        </w:rPr>
        <w:tab/>
        <w:t>Elle rappelle l’historique du changement de date de cette réunion publique, organisée d’habitude en début décembre. Le choix du mois de mars est argumenté par le fait que le conseil municipal a à cette période adopter les comptes administratifs de l’année N-1, ce qui permet d’évoquer les résultats de 2016. Et le mois de mars est également la période où les budgets prévisionnels sont en cours d’élaboration, ce qui permet de présenter aux habitants les orientations budgétaires, les choix pour les réalisations de l’année 2017.</w:t>
      </w:r>
    </w:p>
    <w:p w:rsidR="001C5193" w:rsidRDefault="001C5193" w:rsidP="009F6B59">
      <w:pPr>
        <w:widowControl w:val="0"/>
        <w:ind w:right="-2"/>
        <w:jc w:val="both"/>
        <w:rPr>
          <w:snapToGrid w:val="0"/>
          <w:szCs w:val="24"/>
        </w:rPr>
      </w:pPr>
    </w:p>
    <w:p w:rsidR="001C5193" w:rsidRDefault="001C5193" w:rsidP="009F6B59">
      <w:pPr>
        <w:widowControl w:val="0"/>
        <w:ind w:right="-2"/>
        <w:jc w:val="both"/>
        <w:rPr>
          <w:snapToGrid w:val="0"/>
          <w:szCs w:val="24"/>
        </w:rPr>
      </w:pPr>
    </w:p>
    <w:p w:rsidR="009F6B59" w:rsidRDefault="009F6B59" w:rsidP="009F6B59">
      <w:pPr>
        <w:widowControl w:val="0"/>
        <w:ind w:right="-2"/>
        <w:jc w:val="both"/>
        <w:rPr>
          <w:snapToGrid w:val="0"/>
          <w:szCs w:val="24"/>
        </w:rPr>
      </w:pPr>
      <w:r>
        <w:rPr>
          <w:snapToGrid w:val="0"/>
          <w:szCs w:val="24"/>
        </w:rPr>
        <w:lastRenderedPageBreak/>
        <w:tab/>
        <w:t>Madame le Maire propose un programme de cette réunion publique qui comprendrait :</w:t>
      </w:r>
    </w:p>
    <w:p w:rsidR="009F6B59" w:rsidRDefault="009F6B59" w:rsidP="009F6B59">
      <w:pPr>
        <w:widowControl w:val="0"/>
        <w:ind w:right="-2"/>
        <w:jc w:val="both"/>
        <w:rPr>
          <w:snapToGrid w:val="0"/>
          <w:szCs w:val="24"/>
        </w:rPr>
      </w:pPr>
    </w:p>
    <w:p w:rsidR="009F6B59" w:rsidRDefault="009F6B59" w:rsidP="009F6B59">
      <w:pPr>
        <w:pStyle w:val="Paragraphedeliste"/>
        <w:widowControl w:val="0"/>
        <w:numPr>
          <w:ilvl w:val="0"/>
          <w:numId w:val="32"/>
        </w:numPr>
        <w:ind w:right="-2"/>
        <w:jc w:val="both"/>
        <w:rPr>
          <w:snapToGrid w:val="0"/>
          <w:szCs w:val="24"/>
        </w:rPr>
      </w:pPr>
      <w:r>
        <w:rPr>
          <w:snapToGrid w:val="0"/>
          <w:szCs w:val="24"/>
        </w:rPr>
        <w:t>Un rappel du bilan des réalisations 2016 : les évènements marquants, les différents travaux dans les bâtiments communaux (mairie, garderie, médiathèque dans le cadre du sinistre, l’église), le gros travail du PLU, le fleurissement, la dynamique jeunesse, le patrimoine, la voirie, l’école, la communication, …</w:t>
      </w:r>
    </w:p>
    <w:p w:rsidR="009F6B59" w:rsidRDefault="009F6B59" w:rsidP="009F6B59">
      <w:pPr>
        <w:pStyle w:val="Paragraphedeliste"/>
        <w:widowControl w:val="0"/>
        <w:ind w:left="1425" w:right="-2"/>
        <w:jc w:val="both"/>
        <w:rPr>
          <w:snapToGrid w:val="0"/>
          <w:szCs w:val="24"/>
        </w:rPr>
      </w:pPr>
    </w:p>
    <w:p w:rsidR="009F6B59" w:rsidRDefault="009F6B59" w:rsidP="009F6B59">
      <w:pPr>
        <w:pStyle w:val="Paragraphedeliste"/>
        <w:widowControl w:val="0"/>
        <w:numPr>
          <w:ilvl w:val="0"/>
          <w:numId w:val="32"/>
        </w:numPr>
        <w:ind w:right="-2"/>
        <w:jc w:val="both"/>
        <w:rPr>
          <w:snapToGrid w:val="0"/>
          <w:szCs w:val="24"/>
        </w:rPr>
      </w:pPr>
      <w:r>
        <w:rPr>
          <w:snapToGrid w:val="0"/>
          <w:szCs w:val="24"/>
        </w:rPr>
        <w:t>Le bilan financier : les grandes lignes</w:t>
      </w:r>
    </w:p>
    <w:p w:rsidR="009F6B59" w:rsidRDefault="009F6B59" w:rsidP="009F6B59">
      <w:pPr>
        <w:pStyle w:val="Paragraphedeliste"/>
        <w:widowControl w:val="0"/>
        <w:ind w:left="1425" w:right="-2"/>
        <w:jc w:val="both"/>
        <w:rPr>
          <w:snapToGrid w:val="0"/>
          <w:szCs w:val="24"/>
        </w:rPr>
      </w:pPr>
    </w:p>
    <w:p w:rsidR="009F6B59" w:rsidRDefault="009F6B59" w:rsidP="009F6B59">
      <w:pPr>
        <w:pStyle w:val="Paragraphedeliste"/>
        <w:widowControl w:val="0"/>
        <w:numPr>
          <w:ilvl w:val="0"/>
          <w:numId w:val="32"/>
        </w:numPr>
        <w:ind w:right="-2"/>
        <w:jc w:val="both"/>
        <w:rPr>
          <w:snapToGrid w:val="0"/>
          <w:szCs w:val="24"/>
        </w:rPr>
      </w:pPr>
      <w:r>
        <w:rPr>
          <w:snapToGrid w:val="0"/>
          <w:szCs w:val="24"/>
        </w:rPr>
        <w:t>Les projets de travaux 2017 : l’église, la salle des fêtes avec l’étude thermique, l’aménagement du Bourg dans le cadre de l’étude de revitalisation</w:t>
      </w:r>
      <w:r w:rsidR="003536A5">
        <w:rPr>
          <w:snapToGrid w:val="0"/>
          <w:szCs w:val="24"/>
        </w:rPr>
        <w:t xml:space="preserve"> (attractivité Salle des Fêtes, aménagements extérieurs)</w:t>
      </w:r>
      <w:r>
        <w:rPr>
          <w:snapToGrid w:val="0"/>
          <w:szCs w:val="24"/>
        </w:rPr>
        <w:t xml:space="preserve">, les aménagements paysagers (médiathèque, halle aux jeux, parking école, monument aux morts, « Le </w:t>
      </w:r>
      <w:proofErr w:type="spellStart"/>
      <w:r>
        <w:rPr>
          <w:snapToGrid w:val="0"/>
          <w:szCs w:val="24"/>
        </w:rPr>
        <w:t>Châbre</w:t>
      </w:r>
      <w:proofErr w:type="spellEnd"/>
      <w:r>
        <w:rPr>
          <w:snapToGrid w:val="0"/>
          <w:szCs w:val="24"/>
        </w:rPr>
        <w:t> ») les acquisitions de terrains (négociation achats par rapport au chemin piétonnier)</w:t>
      </w:r>
      <w:r w:rsidR="003536A5">
        <w:rPr>
          <w:snapToGrid w:val="0"/>
          <w:szCs w:val="24"/>
        </w:rPr>
        <w:t xml:space="preserve">, les éventuels achats de bâtiments (ex café </w:t>
      </w:r>
      <w:proofErr w:type="spellStart"/>
      <w:r w:rsidR="003536A5">
        <w:rPr>
          <w:snapToGrid w:val="0"/>
          <w:szCs w:val="24"/>
        </w:rPr>
        <w:t>Jouenne</w:t>
      </w:r>
      <w:proofErr w:type="spellEnd"/>
      <w:r w:rsidR="003536A5">
        <w:rPr>
          <w:snapToGrid w:val="0"/>
          <w:szCs w:val="24"/>
        </w:rPr>
        <w:t xml:space="preserve"> qui constitue un lieu stratégique, vente de l’ex poste), la numérotation des maisons en campagne, …).</w:t>
      </w:r>
    </w:p>
    <w:p w:rsidR="003536A5" w:rsidRPr="003536A5" w:rsidRDefault="003536A5" w:rsidP="003536A5">
      <w:pPr>
        <w:pStyle w:val="Paragraphedeliste"/>
        <w:rPr>
          <w:snapToGrid w:val="0"/>
          <w:szCs w:val="24"/>
        </w:rPr>
      </w:pPr>
    </w:p>
    <w:p w:rsidR="003536A5" w:rsidRDefault="003536A5" w:rsidP="003536A5">
      <w:pPr>
        <w:widowControl w:val="0"/>
        <w:ind w:left="705" w:right="-2"/>
        <w:jc w:val="both"/>
        <w:rPr>
          <w:snapToGrid w:val="0"/>
          <w:szCs w:val="24"/>
        </w:rPr>
      </w:pPr>
      <w:r>
        <w:rPr>
          <w:snapToGrid w:val="0"/>
          <w:szCs w:val="24"/>
        </w:rPr>
        <w:t>Madame le Maire propose que les prises de paroles soient réparties.</w:t>
      </w:r>
    </w:p>
    <w:p w:rsidR="003536A5" w:rsidRDefault="003536A5" w:rsidP="003536A5">
      <w:pPr>
        <w:widowControl w:val="0"/>
        <w:ind w:left="705" w:right="-2"/>
        <w:jc w:val="both"/>
        <w:rPr>
          <w:snapToGrid w:val="0"/>
          <w:szCs w:val="24"/>
        </w:rPr>
      </w:pPr>
    </w:p>
    <w:p w:rsidR="003536A5" w:rsidRDefault="003536A5" w:rsidP="003536A5">
      <w:pPr>
        <w:widowControl w:val="0"/>
        <w:ind w:right="-2" w:firstLine="705"/>
        <w:jc w:val="both"/>
        <w:rPr>
          <w:snapToGrid w:val="0"/>
          <w:szCs w:val="24"/>
        </w:rPr>
      </w:pPr>
      <w:r>
        <w:rPr>
          <w:snapToGrid w:val="0"/>
          <w:szCs w:val="24"/>
        </w:rPr>
        <w:t>Une discussion s’instaure alors sur le choix de l’horaire de cette soirée ; Emmanuelle GREGOIRE se demande si 20h30 n’est pas un horaire trop tardif pour une certaine catégorie de la population (habitants plus âgés). Madame le Maire propose de réfléchir au changement de jour et d’horaire pour la réunion publique de l’an prochain.</w:t>
      </w:r>
    </w:p>
    <w:p w:rsidR="003536A5" w:rsidRDefault="003536A5" w:rsidP="003536A5">
      <w:pPr>
        <w:widowControl w:val="0"/>
        <w:ind w:right="-2" w:firstLine="705"/>
        <w:jc w:val="both"/>
        <w:rPr>
          <w:snapToGrid w:val="0"/>
          <w:szCs w:val="24"/>
        </w:rPr>
      </w:pPr>
      <w:r>
        <w:rPr>
          <w:snapToGrid w:val="0"/>
          <w:szCs w:val="24"/>
        </w:rPr>
        <w:t>Il faut penser effectivement à un horaire plus adéquat, à réfléchir pour la mise en place des réunions de quartiers au printemps prochain.</w:t>
      </w:r>
    </w:p>
    <w:p w:rsidR="003536A5" w:rsidRPr="003536A5" w:rsidRDefault="003536A5" w:rsidP="001C5193">
      <w:pPr>
        <w:widowControl w:val="0"/>
        <w:ind w:right="-2" w:firstLine="705"/>
        <w:jc w:val="both"/>
        <w:rPr>
          <w:snapToGrid w:val="0"/>
          <w:szCs w:val="24"/>
        </w:rPr>
      </w:pPr>
      <w:r>
        <w:rPr>
          <w:snapToGrid w:val="0"/>
          <w:szCs w:val="24"/>
        </w:rPr>
        <w:t>M Rémy CAILLIBOTTE</w:t>
      </w:r>
      <w:r w:rsidR="00F53B0B">
        <w:rPr>
          <w:snapToGrid w:val="0"/>
          <w:szCs w:val="24"/>
        </w:rPr>
        <w:t xml:space="preserve"> regrette alors l’absence d’un temps con</w:t>
      </w:r>
      <w:r w:rsidR="001C5193">
        <w:rPr>
          <w:snapToGrid w:val="0"/>
          <w:szCs w:val="24"/>
        </w:rPr>
        <w:t xml:space="preserve">vivial autour des vœux des </w:t>
      </w:r>
      <w:proofErr w:type="spellStart"/>
      <w:r w:rsidR="001C5193">
        <w:rPr>
          <w:snapToGrid w:val="0"/>
          <w:szCs w:val="24"/>
        </w:rPr>
        <w:t>élus</w:t>
      </w:r>
      <w:r w:rsidR="00F53B0B">
        <w:rPr>
          <w:snapToGrid w:val="0"/>
          <w:szCs w:val="24"/>
        </w:rPr>
        <w:t>avec</w:t>
      </w:r>
      <w:proofErr w:type="spellEnd"/>
      <w:r w:rsidR="00F53B0B">
        <w:rPr>
          <w:snapToGrid w:val="0"/>
          <w:szCs w:val="24"/>
        </w:rPr>
        <w:t xml:space="preserve"> l’ensemble des habitants. Il propose donc un temps convivial et dans un second temps une réunion publique abordant le bilan financier et les projets communaux. </w:t>
      </w:r>
    </w:p>
    <w:p w:rsidR="00F53B0B" w:rsidRDefault="00F53B0B" w:rsidP="007C6955">
      <w:pPr>
        <w:widowControl w:val="0"/>
        <w:ind w:right="-2" w:firstLine="708"/>
        <w:jc w:val="both"/>
        <w:rPr>
          <w:snapToGrid w:val="0"/>
          <w:szCs w:val="24"/>
        </w:rPr>
      </w:pPr>
    </w:p>
    <w:p w:rsidR="00F53B0B" w:rsidRDefault="00F53B0B" w:rsidP="007C6955">
      <w:pPr>
        <w:widowControl w:val="0"/>
        <w:ind w:right="-2" w:firstLine="708"/>
        <w:jc w:val="both"/>
        <w:rPr>
          <w:snapToGrid w:val="0"/>
          <w:szCs w:val="24"/>
        </w:rPr>
      </w:pPr>
    </w:p>
    <w:p w:rsidR="00C12369" w:rsidRDefault="00C12369" w:rsidP="00C12369">
      <w:pPr>
        <w:widowControl w:val="0"/>
        <w:ind w:left="7080" w:right="-2"/>
        <w:jc w:val="both"/>
        <w:rPr>
          <w:snapToGrid w:val="0"/>
          <w:szCs w:val="24"/>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w:t>
      </w:r>
      <w:r w:rsidR="009A773B">
        <w:rPr>
          <w:b/>
          <w:i/>
          <w:snapToGrid w:val="0"/>
          <w:sz w:val="22"/>
          <w:szCs w:val="22"/>
        </w:rPr>
        <w:t>1</w:t>
      </w:r>
      <w:r w:rsidR="00BB5121">
        <w:rPr>
          <w:b/>
          <w:i/>
          <w:snapToGrid w:val="0"/>
          <w:sz w:val="22"/>
          <w:szCs w:val="22"/>
        </w:rPr>
        <w:t>2</w:t>
      </w:r>
      <w:r>
        <w:rPr>
          <w:b/>
          <w:i/>
          <w:snapToGrid w:val="0"/>
          <w:sz w:val="22"/>
          <w:szCs w:val="22"/>
        </w:rPr>
        <w:t>-</w:t>
      </w:r>
      <w:r w:rsidR="00F53B0B">
        <w:rPr>
          <w:b/>
          <w:i/>
          <w:snapToGrid w:val="0"/>
          <w:sz w:val="22"/>
          <w:szCs w:val="22"/>
        </w:rPr>
        <w:t>27</w:t>
      </w:r>
      <w:r>
        <w:rPr>
          <w:b/>
          <w:i/>
          <w:snapToGrid w:val="0"/>
          <w:sz w:val="22"/>
          <w:szCs w:val="22"/>
        </w:rPr>
        <w:t>/</w:t>
      </w:r>
      <w:r w:rsidR="00F53B0B">
        <w:rPr>
          <w:b/>
          <w:i/>
          <w:snapToGrid w:val="0"/>
          <w:sz w:val="22"/>
          <w:szCs w:val="22"/>
        </w:rPr>
        <w:t>02</w:t>
      </w:r>
      <w:r>
        <w:rPr>
          <w:b/>
          <w:i/>
          <w:snapToGrid w:val="0"/>
          <w:sz w:val="22"/>
          <w:szCs w:val="22"/>
        </w:rPr>
        <w:t>/2017)</w:t>
      </w:r>
    </w:p>
    <w:p w:rsidR="002E133A" w:rsidRPr="00B866D4" w:rsidRDefault="00F53B0B" w:rsidP="002E133A">
      <w:pPr>
        <w:widowControl w:val="0"/>
        <w:numPr>
          <w:ilvl w:val="0"/>
          <w:numId w:val="1"/>
        </w:numPr>
        <w:shd w:val="pct10" w:color="auto" w:fill="FFFFFF"/>
        <w:ind w:left="357" w:right="2835" w:hanging="357"/>
        <w:jc w:val="both"/>
        <w:rPr>
          <w:snapToGrid w:val="0"/>
          <w:sz w:val="28"/>
          <w:u w:val="single"/>
        </w:rPr>
      </w:pPr>
      <w:r>
        <w:rPr>
          <w:b/>
          <w:bCs/>
          <w:snapToGrid w:val="0"/>
          <w:sz w:val="28"/>
          <w:u w:val="single"/>
        </w:rPr>
        <w:t>LOUDEAC COMMUNAUTE BRETAGNE CENTRE</w:t>
      </w:r>
      <w:r w:rsidR="002E133A">
        <w:rPr>
          <w:b/>
          <w:bCs/>
          <w:snapToGrid w:val="0"/>
          <w:sz w:val="28"/>
          <w:u w:val="single"/>
        </w:rPr>
        <w:t xml:space="preserve"> :</w:t>
      </w:r>
    </w:p>
    <w:p w:rsidR="002E133A" w:rsidRPr="005159B4" w:rsidRDefault="00F53B0B" w:rsidP="00F53B0B">
      <w:pPr>
        <w:widowControl w:val="0"/>
        <w:shd w:val="pct10" w:color="auto" w:fill="FFFFFF"/>
        <w:ind w:right="2835"/>
        <w:jc w:val="both"/>
        <w:rPr>
          <w:snapToGrid w:val="0"/>
          <w:sz w:val="28"/>
        </w:rPr>
      </w:pPr>
      <w:r>
        <w:rPr>
          <w:bCs/>
          <w:snapToGrid w:val="0"/>
          <w:sz w:val="28"/>
        </w:rPr>
        <w:t xml:space="preserve">     DESIGNATION DES MEMBRES DES COMMISSIONS</w:t>
      </w:r>
    </w:p>
    <w:p w:rsidR="002E133A" w:rsidRDefault="002E133A" w:rsidP="002E133A">
      <w:pPr>
        <w:widowControl w:val="0"/>
        <w:ind w:right="-2"/>
        <w:jc w:val="both"/>
        <w:rPr>
          <w:szCs w:val="24"/>
        </w:rPr>
      </w:pPr>
      <w:r>
        <w:rPr>
          <w:snapToGrid w:val="0"/>
          <w:szCs w:val="24"/>
        </w:rPr>
        <w:tab/>
        <w:t xml:space="preserve">Madame le Maire informe le </w:t>
      </w:r>
      <w:r w:rsidRPr="002E133A">
        <w:rPr>
          <w:szCs w:val="24"/>
        </w:rPr>
        <w:t xml:space="preserve">Conseil Municipal </w:t>
      </w:r>
      <w:r w:rsidR="00F53B0B">
        <w:rPr>
          <w:szCs w:val="24"/>
        </w:rPr>
        <w:t xml:space="preserve">qu’il est nécessaire que chaque conseil municipal de la nouvelle intercommunalité – Loudéac Communauté Bretagne Centre – désigne leurs représentants dans chacune des 12 commissions communautaires. Madame le Maire énumère les différentes commissions et interroge les membres du Conseil Municipal sur leurs propres vœux à siéger à ces commissions. </w:t>
      </w:r>
    </w:p>
    <w:p w:rsidR="00F53B0B" w:rsidRDefault="00F53B0B" w:rsidP="002E133A">
      <w:pPr>
        <w:widowControl w:val="0"/>
        <w:ind w:right="-2"/>
        <w:jc w:val="both"/>
        <w:rPr>
          <w:szCs w:val="24"/>
        </w:rPr>
      </w:pPr>
      <w:r>
        <w:rPr>
          <w:szCs w:val="24"/>
        </w:rPr>
        <w:tab/>
        <w:t>Après en avoir délibéré, à l’unanimité des membres présents, le Conseil Municipal désigne les représentants suivants aux 12 commissions citées :</w:t>
      </w:r>
    </w:p>
    <w:p w:rsidR="009A773B" w:rsidRDefault="009A773B" w:rsidP="002E133A">
      <w:pPr>
        <w:widowControl w:val="0"/>
        <w:ind w:right="-2"/>
        <w:jc w:val="both"/>
        <w:rPr>
          <w:szCs w:val="24"/>
        </w:rPr>
      </w:pPr>
    </w:p>
    <w:p w:rsidR="00F53B0B" w:rsidRDefault="00F53B0B" w:rsidP="002E133A">
      <w:pPr>
        <w:widowControl w:val="0"/>
        <w:ind w:right="-2"/>
        <w:jc w:val="both"/>
        <w:rPr>
          <w:szCs w:val="24"/>
        </w:rPr>
      </w:pPr>
    </w:p>
    <w:p w:rsidR="00F53B0B" w:rsidRPr="00C56423" w:rsidRDefault="00F53B0B" w:rsidP="00F53B0B">
      <w:pPr>
        <w:pStyle w:val="Paragraphedeliste"/>
        <w:widowControl w:val="0"/>
        <w:numPr>
          <w:ilvl w:val="0"/>
          <w:numId w:val="33"/>
        </w:numPr>
        <w:ind w:right="-2"/>
        <w:jc w:val="both"/>
        <w:rPr>
          <w:b/>
          <w:szCs w:val="24"/>
        </w:rPr>
      </w:pPr>
      <w:r w:rsidRPr="00C56423">
        <w:rPr>
          <w:b/>
          <w:szCs w:val="24"/>
        </w:rPr>
        <w:t>CULTURE – COMMUNICATION</w:t>
      </w:r>
    </w:p>
    <w:p w:rsidR="00F53B0B" w:rsidRDefault="00F53B0B" w:rsidP="00F53B0B">
      <w:pPr>
        <w:pStyle w:val="Paragraphedeliste"/>
        <w:widowControl w:val="0"/>
        <w:ind w:left="720" w:right="-2"/>
        <w:jc w:val="both"/>
        <w:rPr>
          <w:szCs w:val="24"/>
          <w:u w:val="single"/>
        </w:rPr>
      </w:pPr>
      <w:r w:rsidRPr="00F53B0B">
        <w:rPr>
          <w:szCs w:val="24"/>
          <w:u w:val="single"/>
        </w:rPr>
        <w:t>Présidence Hervé LE LU</w:t>
      </w:r>
    </w:p>
    <w:p w:rsidR="00C56423" w:rsidRDefault="00C56423" w:rsidP="00F53B0B">
      <w:pPr>
        <w:pStyle w:val="Paragraphedeliste"/>
        <w:widowControl w:val="0"/>
        <w:ind w:left="720" w:right="-2"/>
        <w:jc w:val="both"/>
        <w:rPr>
          <w:szCs w:val="24"/>
          <w:u w:val="single"/>
        </w:rPr>
      </w:pPr>
    </w:p>
    <w:p w:rsidR="00F53B0B" w:rsidRDefault="00C56423" w:rsidP="00F53B0B">
      <w:pPr>
        <w:pStyle w:val="Paragraphedeliste"/>
        <w:widowControl w:val="0"/>
        <w:ind w:left="720" w:right="-2"/>
        <w:jc w:val="both"/>
        <w:rPr>
          <w:szCs w:val="24"/>
          <w:u w:val="single"/>
        </w:rPr>
      </w:pPr>
      <w:r>
        <w:rPr>
          <w:szCs w:val="24"/>
          <w:u w:val="single"/>
        </w:rPr>
        <w:t>?</w:t>
      </w:r>
    </w:p>
    <w:p w:rsidR="00C56423" w:rsidRPr="00F53B0B" w:rsidRDefault="00C56423" w:rsidP="00F53B0B">
      <w:pPr>
        <w:pStyle w:val="Paragraphedeliste"/>
        <w:widowControl w:val="0"/>
        <w:ind w:left="720" w:right="-2"/>
        <w:jc w:val="both"/>
        <w:rPr>
          <w:szCs w:val="24"/>
          <w:u w:val="single"/>
        </w:rPr>
      </w:pPr>
    </w:p>
    <w:p w:rsidR="00F53B0B" w:rsidRDefault="00F53B0B" w:rsidP="00F53B0B">
      <w:pPr>
        <w:pStyle w:val="Paragraphedeliste"/>
        <w:widowControl w:val="0"/>
        <w:numPr>
          <w:ilvl w:val="0"/>
          <w:numId w:val="33"/>
        </w:numPr>
        <w:ind w:right="-2"/>
        <w:jc w:val="both"/>
        <w:rPr>
          <w:b/>
          <w:szCs w:val="24"/>
        </w:rPr>
      </w:pPr>
      <w:r w:rsidRPr="00C56423">
        <w:rPr>
          <w:b/>
          <w:szCs w:val="24"/>
        </w:rPr>
        <w:t>ENVIRONNEMENT – ASSAINISSEMENT –EAU</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Georges LE FRANC, Alain GUILLAUME, Jean-Noël LAGUEUX</w:t>
      </w:r>
    </w:p>
    <w:p w:rsidR="00C56423" w:rsidRDefault="00C56423" w:rsidP="00C56423">
      <w:pPr>
        <w:pStyle w:val="Paragraphedeliste"/>
        <w:widowControl w:val="0"/>
        <w:ind w:left="720" w:right="-2"/>
        <w:jc w:val="both"/>
        <w:rPr>
          <w:szCs w:val="24"/>
          <w:u w:val="single"/>
        </w:rPr>
      </w:pPr>
    </w:p>
    <w:p w:rsidR="00C56423" w:rsidRDefault="00C56423" w:rsidP="00C56423">
      <w:pPr>
        <w:pStyle w:val="Paragraphedeliste"/>
        <w:widowControl w:val="0"/>
        <w:ind w:left="720" w:right="-2"/>
        <w:jc w:val="both"/>
        <w:rPr>
          <w:b/>
          <w:szCs w:val="24"/>
        </w:rPr>
      </w:pPr>
      <w:r w:rsidRPr="00C56423">
        <w:rPr>
          <w:b/>
          <w:szCs w:val="24"/>
        </w:rPr>
        <w:t>Bernard ROUILLE</w:t>
      </w:r>
      <w:r>
        <w:rPr>
          <w:b/>
          <w:szCs w:val="24"/>
        </w:rPr>
        <w:tab/>
      </w:r>
      <w:r>
        <w:rPr>
          <w:b/>
          <w:szCs w:val="24"/>
        </w:rPr>
        <w:tab/>
      </w:r>
      <w:r>
        <w:rPr>
          <w:b/>
          <w:szCs w:val="24"/>
        </w:rPr>
        <w:tab/>
        <w:t>1</w:t>
      </w:r>
      <w:r w:rsidRPr="00C56423">
        <w:rPr>
          <w:b/>
          <w:szCs w:val="24"/>
          <w:vertAlign w:val="superscript"/>
        </w:rPr>
        <w:t>er</w:t>
      </w:r>
      <w:r>
        <w:rPr>
          <w:b/>
          <w:szCs w:val="24"/>
        </w:rPr>
        <w:t xml:space="preserve"> Adjoint</w:t>
      </w:r>
    </w:p>
    <w:p w:rsidR="00C56423" w:rsidRPr="00C56423" w:rsidRDefault="00C56423" w:rsidP="00C56423">
      <w:pPr>
        <w:pStyle w:val="Paragraphedeliste"/>
        <w:widowControl w:val="0"/>
        <w:ind w:left="720" w:right="-2"/>
        <w:jc w:val="both"/>
        <w:rPr>
          <w:b/>
          <w:szCs w:val="24"/>
        </w:rPr>
      </w:pPr>
    </w:p>
    <w:p w:rsidR="00F53B0B" w:rsidRDefault="00F53B0B" w:rsidP="00F53B0B">
      <w:pPr>
        <w:pStyle w:val="Paragraphedeliste"/>
        <w:widowControl w:val="0"/>
        <w:numPr>
          <w:ilvl w:val="0"/>
          <w:numId w:val="33"/>
        </w:numPr>
        <w:ind w:right="-2"/>
        <w:jc w:val="both"/>
        <w:rPr>
          <w:b/>
          <w:szCs w:val="24"/>
        </w:rPr>
      </w:pPr>
      <w:r w:rsidRPr="00C56423">
        <w:rPr>
          <w:b/>
          <w:szCs w:val="24"/>
        </w:rPr>
        <w:t>URBANISME – HABITAT</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Guy LE HELLOCO</w:t>
      </w:r>
    </w:p>
    <w:p w:rsidR="00C56423" w:rsidRDefault="00C56423" w:rsidP="00C56423">
      <w:pPr>
        <w:pStyle w:val="Paragraphedeliste"/>
        <w:widowControl w:val="0"/>
        <w:ind w:left="720" w:right="-2"/>
        <w:jc w:val="both"/>
        <w:rPr>
          <w:szCs w:val="24"/>
          <w:u w:val="single"/>
        </w:rPr>
      </w:pPr>
    </w:p>
    <w:p w:rsidR="00C56423" w:rsidRPr="00C56423" w:rsidRDefault="00C56423" w:rsidP="00C56423">
      <w:pPr>
        <w:pStyle w:val="Paragraphedeliste"/>
        <w:widowControl w:val="0"/>
        <w:ind w:left="720" w:right="-2"/>
        <w:jc w:val="both"/>
        <w:rPr>
          <w:b/>
          <w:szCs w:val="24"/>
        </w:rPr>
      </w:pPr>
      <w:r w:rsidRPr="00C56423">
        <w:rPr>
          <w:b/>
          <w:szCs w:val="24"/>
        </w:rPr>
        <w:t>Valérie POILÂNE-TABART</w:t>
      </w:r>
      <w:r w:rsidRPr="00C56423">
        <w:rPr>
          <w:b/>
          <w:szCs w:val="24"/>
        </w:rPr>
        <w:tab/>
        <w:t>Maire</w:t>
      </w:r>
    </w:p>
    <w:p w:rsidR="00C56423" w:rsidRPr="00C56423" w:rsidRDefault="00C56423" w:rsidP="00C56423">
      <w:pPr>
        <w:pStyle w:val="Paragraphedeliste"/>
        <w:widowControl w:val="0"/>
        <w:ind w:left="720" w:right="-2"/>
        <w:jc w:val="both"/>
        <w:rPr>
          <w:b/>
          <w:szCs w:val="24"/>
        </w:rPr>
      </w:pPr>
    </w:p>
    <w:p w:rsidR="00F53B0B" w:rsidRDefault="00F53B0B" w:rsidP="00F53B0B">
      <w:pPr>
        <w:pStyle w:val="Paragraphedeliste"/>
        <w:widowControl w:val="0"/>
        <w:numPr>
          <w:ilvl w:val="0"/>
          <w:numId w:val="33"/>
        </w:numPr>
        <w:ind w:right="-2"/>
        <w:jc w:val="both"/>
        <w:rPr>
          <w:b/>
          <w:szCs w:val="24"/>
        </w:rPr>
      </w:pPr>
      <w:r w:rsidRPr="00C56423">
        <w:rPr>
          <w:b/>
          <w:szCs w:val="24"/>
        </w:rPr>
        <w:lastRenderedPageBreak/>
        <w:t>ECONOMIE ET EMPLOI</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Eric ROBIN</w:t>
      </w:r>
    </w:p>
    <w:p w:rsidR="00C56423" w:rsidRDefault="00C56423" w:rsidP="00C56423">
      <w:pPr>
        <w:pStyle w:val="Paragraphedeliste"/>
        <w:widowControl w:val="0"/>
        <w:ind w:left="720" w:right="-2"/>
        <w:jc w:val="both"/>
        <w:rPr>
          <w:szCs w:val="24"/>
          <w:u w:val="single"/>
        </w:rPr>
      </w:pPr>
    </w:p>
    <w:p w:rsidR="00C56423" w:rsidRPr="00C56423" w:rsidRDefault="00C56423" w:rsidP="00C56423">
      <w:pPr>
        <w:pStyle w:val="Paragraphedeliste"/>
        <w:widowControl w:val="0"/>
        <w:ind w:left="720" w:right="-2"/>
        <w:jc w:val="both"/>
        <w:rPr>
          <w:b/>
          <w:szCs w:val="24"/>
        </w:rPr>
      </w:pPr>
      <w:r w:rsidRPr="00C56423">
        <w:rPr>
          <w:b/>
          <w:szCs w:val="24"/>
        </w:rPr>
        <w:t>Eric GODIN</w:t>
      </w:r>
      <w:r w:rsidRPr="00C56423">
        <w:rPr>
          <w:b/>
          <w:szCs w:val="24"/>
        </w:rPr>
        <w:tab/>
      </w:r>
      <w:r w:rsidRPr="00C56423">
        <w:rPr>
          <w:b/>
          <w:szCs w:val="24"/>
        </w:rPr>
        <w:tab/>
      </w:r>
      <w:r w:rsidRPr="00C56423">
        <w:rPr>
          <w:b/>
          <w:szCs w:val="24"/>
        </w:rPr>
        <w:tab/>
      </w:r>
      <w:r w:rsidRPr="00C56423">
        <w:rPr>
          <w:b/>
          <w:szCs w:val="24"/>
        </w:rPr>
        <w:tab/>
        <w:t>2</w:t>
      </w:r>
      <w:r w:rsidRPr="00C56423">
        <w:rPr>
          <w:b/>
          <w:szCs w:val="24"/>
          <w:vertAlign w:val="superscript"/>
        </w:rPr>
        <w:t>ème</w:t>
      </w:r>
      <w:r w:rsidRPr="00C56423">
        <w:rPr>
          <w:b/>
          <w:szCs w:val="24"/>
        </w:rPr>
        <w:t xml:space="preserve"> Adjoint</w:t>
      </w:r>
    </w:p>
    <w:p w:rsidR="00C56423" w:rsidRPr="00C56423" w:rsidRDefault="00C56423" w:rsidP="00C56423">
      <w:pPr>
        <w:pStyle w:val="Paragraphedeliste"/>
        <w:widowControl w:val="0"/>
        <w:ind w:left="720" w:right="-2"/>
        <w:jc w:val="both"/>
        <w:rPr>
          <w:b/>
          <w:szCs w:val="24"/>
        </w:rPr>
      </w:pPr>
    </w:p>
    <w:p w:rsidR="00F53B0B" w:rsidRDefault="00F53B0B" w:rsidP="00F53B0B">
      <w:pPr>
        <w:pStyle w:val="Paragraphedeliste"/>
        <w:widowControl w:val="0"/>
        <w:numPr>
          <w:ilvl w:val="0"/>
          <w:numId w:val="33"/>
        </w:numPr>
        <w:ind w:right="-2"/>
        <w:jc w:val="both"/>
        <w:rPr>
          <w:b/>
          <w:szCs w:val="24"/>
        </w:rPr>
      </w:pPr>
      <w:r w:rsidRPr="00C56423">
        <w:rPr>
          <w:b/>
          <w:szCs w:val="24"/>
        </w:rPr>
        <w:t>ACTION SOCIALE – SOLIDARITES</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Evelyne GASPAILLARD et Xavier HAMON</w:t>
      </w:r>
    </w:p>
    <w:p w:rsidR="00C56423" w:rsidRDefault="00C56423" w:rsidP="00C56423">
      <w:pPr>
        <w:pStyle w:val="Paragraphedeliste"/>
        <w:widowControl w:val="0"/>
        <w:ind w:left="720" w:right="-2"/>
        <w:jc w:val="both"/>
        <w:rPr>
          <w:szCs w:val="24"/>
          <w:u w:val="single"/>
        </w:rPr>
      </w:pPr>
    </w:p>
    <w:p w:rsidR="00C56423" w:rsidRDefault="00C56423" w:rsidP="00C56423">
      <w:pPr>
        <w:pStyle w:val="Paragraphedeliste"/>
        <w:widowControl w:val="0"/>
        <w:ind w:left="720" w:right="-2"/>
        <w:jc w:val="both"/>
        <w:rPr>
          <w:b/>
          <w:szCs w:val="24"/>
        </w:rPr>
      </w:pPr>
      <w:r w:rsidRPr="00C56423">
        <w:rPr>
          <w:b/>
          <w:szCs w:val="24"/>
        </w:rPr>
        <w:t>Bernard ROUILLE</w:t>
      </w:r>
      <w:r>
        <w:rPr>
          <w:b/>
          <w:szCs w:val="24"/>
        </w:rPr>
        <w:tab/>
      </w:r>
      <w:r>
        <w:rPr>
          <w:b/>
          <w:szCs w:val="24"/>
        </w:rPr>
        <w:tab/>
      </w:r>
      <w:r>
        <w:rPr>
          <w:b/>
          <w:szCs w:val="24"/>
        </w:rPr>
        <w:tab/>
        <w:t>1</w:t>
      </w:r>
      <w:r w:rsidRPr="00C56423">
        <w:rPr>
          <w:b/>
          <w:szCs w:val="24"/>
          <w:vertAlign w:val="superscript"/>
        </w:rPr>
        <w:t>er</w:t>
      </w:r>
      <w:r>
        <w:rPr>
          <w:b/>
          <w:szCs w:val="24"/>
        </w:rPr>
        <w:t xml:space="preserve"> Adjoint</w:t>
      </w:r>
    </w:p>
    <w:p w:rsidR="00C56423" w:rsidRPr="00C56423" w:rsidRDefault="00C56423" w:rsidP="00C56423">
      <w:pPr>
        <w:pStyle w:val="Paragraphedeliste"/>
        <w:widowControl w:val="0"/>
        <w:ind w:left="720" w:right="-2"/>
        <w:jc w:val="both"/>
        <w:rPr>
          <w:b/>
          <w:szCs w:val="24"/>
        </w:rPr>
      </w:pPr>
    </w:p>
    <w:p w:rsidR="00F53B0B" w:rsidRDefault="00F53B0B" w:rsidP="00F53B0B">
      <w:pPr>
        <w:pStyle w:val="Paragraphedeliste"/>
        <w:widowControl w:val="0"/>
        <w:numPr>
          <w:ilvl w:val="0"/>
          <w:numId w:val="33"/>
        </w:numPr>
        <w:ind w:right="-2"/>
        <w:jc w:val="both"/>
        <w:rPr>
          <w:b/>
          <w:szCs w:val="24"/>
        </w:rPr>
      </w:pPr>
      <w:r w:rsidRPr="00C56423">
        <w:rPr>
          <w:b/>
          <w:szCs w:val="24"/>
        </w:rPr>
        <w:t>ATTRACTIVITE TERRITORIALE</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Michel ROUVRAIS et Gérard DABOUDET</w:t>
      </w:r>
    </w:p>
    <w:p w:rsidR="00C56423" w:rsidRDefault="00C56423" w:rsidP="00C56423">
      <w:pPr>
        <w:pStyle w:val="Paragraphedeliste"/>
        <w:widowControl w:val="0"/>
        <w:ind w:left="720" w:right="-2"/>
        <w:jc w:val="both"/>
        <w:rPr>
          <w:b/>
          <w:szCs w:val="24"/>
        </w:rPr>
      </w:pPr>
    </w:p>
    <w:p w:rsidR="00C56423" w:rsidRDefault="00C56423" w:rsidP="00C56423">
      <w:pPr>
        <w:pStyle w:val="Paragraphedeliste"/>
        <w:widowControl w:val="0"/>
        <w:ind w:left="720" w:right="-2"/>
        <w:jc w:val="both"/>
        <w:rPr>
          <w:szCs w:val="24"/>
          <w:u w:val="single"/>
        </w:rPr>
      </w:pPr>
      <w:r>
        <w:rPr>
          <w:szCs w:val="24"/>
          <w:u w:val="single"/>
        </w:rPr>
        <w:t>?</w:t>
      </w:r>
    </w:p>
    <w:p w:rsidR="00C56423" w:rsidRPr="00C56423" w:rsidRDefault="00C56423" w:rsidP="00C56423">
      <w:pPr>
        <w:pStyle w:val="Paragraphedeliste"/>
        <w:widowControl w:val="0"/>
        <w:ind w:left="720" w:right="-2"/>
        <w:jc w:val="both"/>
        <w:rPr>
          <w:b/>
          <w:szCs w:val="24"/>
        </w:rPr>
      </w:pPr>
    </w:p>
    <w:p w:rsidR="00F53B0B" w:rsidRDefault="00F53B0B" w:rsidP="00F53B0B">
      <w:pPr>
        <w:pStyle w:val="Paragraphedeliste"/>
        <w:widowControl w:val="0"/>
        <w:numPr>
          <w:ilvl w:val="0"/>
          <w:numId w:val="33"/>
        </w:numPr>
        <w:ind w:right="-2"/>
        <w:jc w:val="both"/>
        <w:rPr>
          <w:b/>
          <w:szCs w:val="24"/>
        </w:rPr>
      </w:pPr>
      <w:r w:rsidRPr="00C56423">
        <w:rPr>
          <w:b/>
          <w:szCs w:val="24"/>
        </w:rPr>
        <w:t>ENERGIES ET DEVELOPPEMENT DURABLE</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Jacky AIGNEL</w:t>
      </w:r>
    </w:p>
    <w:p w:rsidR="00C56423" w:rsidRDefault="00C56423" w:rsidP="00C56423">
      <w:pPr>
        <w:pStyle w:val="Paragraphedeliste"/>
        <w:widowControl w:val="0"/>
        <w:ind w:left="720" w:right="-2"/>
        <w:jc w:val="both"/>
        <w:rPr>
          <w:szCs w:val="24"/>
          <w:u w:val="single"/>
        </w:rPr>
      </w:pPr>
    </w:p>
    <w:p w:rsidR="00C56423" w:rsidRPr="00C56423" w:rsidRDefault="00C56423" w:rsidP="00C56423">
      <w:pPr>
        <w:pStyle w:val="Paragraphedeliste"/>
        <w:widowControl w:val="0"/>
        <w:ind w:left="720" w:right="-2"/>
        <w:jc w:val="both"/>
        <w:rPr>
          <w:b/>
          <w:szCs w:val="24"/>
        </w:rPr>
      </w:pPr>
      <w:r w:rsidRPr="00C56423">
        <w:rPr>
          <w:b/>
          <w:szCs w:val="24"/>
        </w:rPr>
        <w:t>Jean-Jacques POILVERT</w:t>
      </w:r>
      <w:r w:rsidRPr="00C56423">
        <w:rPr>
          <w:b/>
          <w:szCs w:val="24"/>
        </w:rPr>
        <w:tab/>
      </w:r>
      <w:r w:rsidRPr="00C56423">
        <w:rPr>
          <w:b/>
          <w:szCs w:val="24"/>
        </w:rPr>
        <w:tab/>
        <w:t>3</w:t>
      </w:r>
      <w:r w:rsidRPr="00C56423">
        <w:rPr>
          <w:b/>
          <w:szCs w:val="24"/>
          <w:vertAlign w:val="superscript"/>
        </w:rPr>
        <w:t>ème</w:t>
      </w:r>
      <w:r w:rsidRPr="00C56423">
        <w:rPr>
          <w:b/>
          <w:szCs w:val="24"/>
        </w:rPr>
        <w:t xml:space="preserve"> Adjoint</w:t>
      </w:r>
    </w:p>
    <w:p w:rsidR="00C56423" w:rsidRDefault="00C56423" w:rsidP="00C56423">
      <w:pPr>
        <w:pStyle w:val="Paragraphedeliste"/>
        <w:widowControl w:val="0"/>
        <w:ind w:left="720" w:right="-2"/>
        <w:jc w:val="both"/>
        <w:rPr>
          <w:szCs w:val="24"/>
          <w:u w:val="single"/>
        </w:rPr>
      </w:pPr>
    </w:p>
    <w:p w:rsidR="00F53B0B" w:rsidRPr="00C56423" w:rsidRDefault="00F53B0B" w:rsidP="00C56423">
      <w:pPr>
        <w:pStyle w:val="Paragraphedeliste"/>
        <w:widowControl w:val="0"/>
        <w:numPr>
          <w:ilvl w:val="0"/>
          <w:numId w:val="33"/>
        </w:numPr>
        <w:ind w:right="-2"/>
        <w:jc w:val="both"/>
        <w:rPr>
          <w:b/>
          <w:szCs w:val="24"/>
        </w:rPr>
      </w:pPr>
      <w:r w:rsidRPr="00C56423">
        <w:rPr>
          <w:b/>
          <w:szCs w:val="24"/>
        </w:rPr>
        <w:t>FINANCES – TRAVAUX</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Romain BOUTRON et Bruno LE BESCAUT</w:t>
      </w:r>
    </w:p>
    <w:p w:rsidR="00C56423" w:rsidRDefault="00C56423" w:rsidP="00C56423">
      <w:pPr>
        <w:pStyle w:val="Paragraphedeliste"/>
        <w:widowControl w:val="0"/>
        <w:ind w:left="720" w:right="-2"/>
        <w:jc w:val="both"/>
        <w:rPr>
          <w:szCs w:val="24"/>
          <w:u w:val="single"/>
        </w:rPr>
      </w:pPr>
    </w:p>
    <w:p w:rsidR="00C56423" w:rsidRDefault="00C56423" w:rsidP="00C56423">
      <w:pPr>
        <w:pStyle w:val="Paragraphedeliste"/>
        <w:widowControl w:val="0"/>
        <w:ind w:left="720" w:right="-2"/>
        <w:jc w:val="both"/>
        <w:rPr>
          <w:szCs w:val="24"/>
          <w:u w:val="single"/>
        </w:rPr>
      </w:pPr>
      <w:r>
        <w:rPr>
          <w:szCs w:val="24"/>
          <w:u w:val="single"/>
        </w:rPr>
        <w:t>?</w:t>
      </w:r>
    </w:p>
    <w:p w:rsidR="00C56423" w:rsidRPr="00C56423" w:rsidRDefault="00C56423" w:rsidP="00C56423">
      <w:pPr>
        <w:pStyle w:val="Paragraphedeliste"/>
        <w:widowControl w:val="0"/>
        <w:ind w:left="720" w:right="-2"/>
        <w:jc w:val="both"/>
        <w:rPr>
          <w:b/>
          <w:szCs w:val="24"/>
        </w:rPr>
      </w:pPr>
    </w:p>
    <w:p w:rsidR="00F53B0B" w:rsidRDefault="00F53B0B" w:rsidP="00F53B0B">
      <w:pPr>
        <w:pStyle w:val="Paragraphedeliste"/>
        <w:widowControl w:val="0"/>
        <w:numPr>
          <w:ilvl w:val="0"/>
          <w:numId w:val="33"/>
        </w:numPr>
        <w:ind w:right="-2"/>
        <w:jc w:val="both"/>
        <w:rPr>
          <w:b/>
          <w:szCs w:val="24"/>
        </w:rPr>
      </w:pPr>
      <w:r w:rsidRPr="00C56423">
        <w:rPr>
          <w:b/>
          <w:szCs w:val="24"/>
        </w:rPr>
        <w:t>AGRICULTURE</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Jean-Noël LAGUEUX</w:t>
      </w:r>
    </w:p>
    <w:p w:rsidR="00C56423" w:rsidRDefault="00C56423" w:rsidP="00C56423">
      <w:pPr>
        <w:pStyle w:val="Paragraphedeliste"/>
        <w:widowControl w:val="0"/>
        <w:ind w:left="720" w:right="-2"/>
        <w:jc w:val="both"/>
        <w:rPr>
          <w:szCs w:val="24"/>
          <w:u w:val="single"/>
        </w:rPr>
      </w:pPr>
    </w:p>
    <w:p w:rsidR="00C56423" w:rsidRPr="00C56423" w:rsidRDefault="00C56423" w:rsidP="00C56423">
      <w:pPr>
        <w:pStyle w:val="Paragraphedeliste"/>
        <w:widowControl w:val="0"/>
        <w:ind w:left="720" w:right="-2"/>
        <w:jc w:val="both"/>
        <w:rPr>
          <w:b/>
          <w:szCs w:val="24"/>
        </w:rPr>
      </w:pPr>
      <w:r w:rsidRPr="00C56423">
        <w:rPr>
          <w:b/>
          <w:szCs w:val="24"/>
        </w:rPr>
        <w:t>Antony BOULHO</w:t>
      </w:r>
      <w:r w:rsidRPr="00C56423">
        <w:rPr>
          <w:b/>
          <w:szCs w:val="24"/>
        </w:rPr>
        <w:tab/>
      </w:r>
      <w:r w:rsidRPr="00C56423">
        <w:rPr>
          <w:b/>
          <w:szCs w:val="24"/>
        </w:rPr>
        <w:tab/>
      </w:r>
      <w:r w:rsidRPr="00C56423">
        <w:rPr>
          <w:b/>
          <w:szCs w:val="24"/>
        </w:rPr>
        <w:tab/>
      </w:r>
      <w:proofErr w:type="gramStart"/>
      <w:r w:rsidRPr="00C56423">
        <w:rPr>
          <w:b/>
          <w:szCs w:val="24"/>
        </w:rPr>
        <w:t>conseiller</w:t>
      </w:r>
      <w:proofErr w:type="gramEnd"/>
      <w:r w:rsidRPr="00C56423">
        <w:rPr>
          <w:b/>
          <w:szCs w:val="24"/>
        </w:rPr>
        <w:t xml:space="preserve"> municipal</w:t>
      </w:r>
    </w:p>
    <w:p w:rsidR="00C56423" w:rsidRDefault="00C56423" w:rsidP="00C56423">
      <w:pPr>
        <w:pStyle w:val="Paragraphedeliste"/>
        <w:widowControl w:val="0"/>
        <w:ind w:left="720" w:right="-2"/>
        <w:jc w:val="both"/>
        <w:rPr>
          <w:b/>
          <w:szCs w:val="24"/>
        </w:rPr>
      </w:pPr>
    </w:p>
    <w:p w:rsidR="00C56423" w:rsidRPr="00C56423" w:rsidRDefault="00C56423" w:rsidP="00C56423">
      <w:pPr>
        <w:pStyle w:val="Paragraphedeliste"/>
        <w:widowControl w:val="0"/>
        <w:ind w:left="720" w:right="-2"/>
        <w:jc w:val="both"/>
        <w:rPr>
          <w:b/>
          <w:szCs w:val="24"/>
        </w:rPr>
      </w:pPr>
    </w:p>
    <w:p w:rsidR="00F53B0B" w:rsidRDefault="00F53B0B" w:rsidP="00F53B0B">
      <w:pPr>
        <w:pStyle w:val="Paragraphedeliste"/>
        <w:widowControl w:val="0"/>
        <w:numPr>
          <w:ilvl w:val="0"/>
          <w:numId w:val="33"/>
        </w:numPr>
        <w:ind w:right="-2"/>
        <w:jc w:val="both"/>
        <w:rPr>
          <w:b/>
          <w:szCs w:val="24"/>
        </w:rPr>
      </w:pPr>
      <w:r w:rsidRPr="00C56423">
        <w:rPr>
          <w:b/>
          <w:szCs w:val="24"/>
        </w:rPr>
        <w:t>COLLECTE – GESTION ET VALORISATION DES DECHETS</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Yvon LE JAN</w:t>
      </w:r>
    </w:p>
    <w:p w:rsidR="00C56423" w:rsidRDefault="00C56423" w:rsidP="00C56423">
      <w:pPr>
        <w:widowControl w:val="0"/>
        <w:ind w:left="360" w:right="-2" w:firstLine="348"/>
        <w:jc w:val="both"/>
        <w:rPr>
          <w:szCs w:val="24"/>
          <w:u w:val="single"/>
        </w:rPr>
      </w:pPr>
    </w:p>
    <w:p w:rsidR="00C56423" w:rsidRPr="00C56423" w:rsidRDefault="00C56423" w:rsidP="00C56423">
      <w:pPr>
        <w:pStyle w:val="Paragraphedeliste"/>
        <w:widowControl w:val="0"/>
        <w:ind w:left="720" w:right="-2"/>
        <w:jc w:val="both"/>
        <w:rPr>
          <w:b/>
          <w:szCs w:val="24"/>
        </w:rPr>
      </w:pPr>
      <w:r w:rsidRPr="00C56423">
        <w:rPr>
          <w:b/>
          <w:szCs w:val="24"/>
        </w:rPr>
        <w:t>Jean-Jacques POILVERT</w:t>
      </w:r>
      <w:r w:rsidRPr="00C56423">
        <w:rPr>
          <w:b/>
          <w:szCs w:val="24"/>
        </w:rPr>
        <w:tab/>
      </w:r>
      <w:r w:rsidRPr="00C56423">
        <w:rPr>
          <w:b/>
          <w:szCs w:val="24"/>
        </w:rPr>
        <w:tab/>
        <w:t>3</w:t>
      </w:r>
      <w:r w:rsidRPr="00C56423">
        <w:rPr>
          <w:b/>
          <w:szCs w:val="24"/>
          <w:vertAlign w:val="superscript"/>
        </w:rPr>
        <w:t>ème</w:t>
      </w:r>
      <w:r w:rsidRPr="00C56423">
        <w:rPr>
          <w:b/>
          <w:szCs w:val="24"/>
        </w:rPr>
        <w:t xml:space="preserve"> Adjoint</w:t>
      </w:r>
    </w:p>
    <w:p w:rsidR="00F53B0B" w:rsidRDefault="00F53B0B" w:rsidP="00F53B0B">
      <w:pPr>
        <w:pStyle w:val="Paragraphedeliste"/>
        <w:widowControl w:val="0"/>
        <w:numPr>
          <w:ilvl w:val="0"/>
          <w:numId w:val="33"/>
        </w:numPr>
        <w:ind w:right="-2"/>
        <w:jc w:val="both"/>
        <w:rPr>
          <w:b/>
          <w:szCs w:val="24"/>
        </w:rPr>
      </w:pPr>
      <w:r w:rsidRPr="00C56423">
        <w:rPr>
          <w:b/>
          <w:szCs w:val="24"/>
        </w:rPr>
        <w:t>TOURISME ET PATRIMOINE</w:t>
      </w:r>
    </w:p>
    <w:p w:rsidR="00C56423" w:rsidRDefault="00C56423" w:rsidP="00C56423">
      <w:pPr>
        <w:pStyle w:val="Paragraphedeliste"/>
        <w:widowControl w:val="0"/>
        <w:ind w:left="720" w:right="-2"/>
        <w:jc w:val="both"/>
        <w:rPr>
          <w:szCs w:val="24"/>
          <w:u w:val="single"/>
        </w:rPr>
      </w:pPr>
      <w:r w:rsidRPr="00F53B0B">
        <w:rPr>
          <w:szCs w:val="24"/>
          <w:u w:val="single"/>
        </w:rPr>
        <w:t xml:space="preserve">Présidence </w:t>
      </w:r>
      <w:r>
        <w:rPr>
          <w:szCs w:val="24"/>
          <w:u w:val="single"/>
        </w:rPr>
        <w:t>Daniel LE GOFF</w:t>
      </w:r>
    </w:p>
    <w:p w:rsidR="00C56423" w:rsidRDefault="00C56423" w:rsidP="00C56423">
      <w:pPr>
        <w:pStyle w:val="Paragraphedeliste"/>
        <w:widowControl w:val="0"/>
        <w:ind w:left="720" w:right="-2"/>
        <w:jc w:val="both"/>
        <w:rPr>
          <w:szCs w:val="24"/>
          <w:u w:val="single"/>
        </w:rPr>
      </w:pPr>
    </w:p>
    <w:p w:rsidR="00C56423" w:rsidRPr="00C56423" w:rsidRDefault="00C56423" w:rsidP="00C56423">
      <w:pPr>
        <w:pStyle w:val="Paragraphedeliste"/>
        <w:widowControl w:val="0"/>
        <w:ind w:left="720" w:right="-2"/>
        <w:jc w:val="both"/>
        <w:rPr>
          <w:b/>
          <w:szCs w:val="24"/>
        </w:rPr>
      </w:pPr>
      <w:r w:rsidRPr="00C56423">
        <w:rPr>
          <w:b/>
          <w:szCs w:val="24"/>
        </w:rPr>
        <w:t>Karine POISSON</w:t>
      </w:r>
      <w:r w:rsidRPr="00C56423">
        <w:rPr>
          <w:b/>
          <w:szCs w:val="24"/>
        </w:rPr>
        <w:tab/>
      </w:r>
      <w:r w:rsidRPr="00C56423">
        <w:rPr>
          <w:b/>
          <w:szCs w:val="24"/>
        </w:rPr>
        <w:tab/>
      </w:r>
      <w:r w:rsidRPr="00C56423">
        <w:rPr>
          <w:b/>
          <w:szCs w:val="24"/>
        </w:rPr>
        <w:tab/>
        <w:t>conseillère municipale</w:t>
      </w:r>
    </w:p>
    <w:p w:rsidR="00C56423" w:rsidRPr="00C56423" w:rsidRDefault="00C56423" w:rsidP="00C56423">
      <w:pPr>
        <w:pStyle w:val="Paragraphedeliste"/>
        <w:widowControl w:val="0"/>
        <w:ind w:left="720" w:right="-2"/>
        <w:jc w:val="both"/>
        <w:rPr>
          <w:b/>
          <w:szCs w:val="24"/>
        </w:rPr>
      </w:pPr>
    </w:p>
    <w:p w:rsidR="00F53B0B" w:rsidRDefault="00F53B0B" w:rsidP="00F53B0B">
      <w:pPr>
        <w:pStyle w:val="Paragraphedeliste"/>
        <w:widowControl w:val="0"/>
        <w:numPr>
          <w:ilvl w:val="0"/>
          <w:numId w:val="33"/>
        </w:numPr>
        <w:ind w:right="-2"/>
        <w:jc w:val="both"/>
        <w:rPr>
          <w:b/>
          <w:szCs w:val="24"/>
        </w:rPr>
      </w:pPr>
      <w:r w:rsidRPr="00C56423">
        <w:rPr>
          <w:b/>
          <w:szCs w:val="24"/>
        </w:rPr>
        <w:t>SPORTS ET EQUIPEMENTS SPORTIFS D’INTERET COMMUNAUTAIRE</w:t>
      </w:r>
    </w:p>
    <w:p w:rsidR="00C56423" w:rsidRPr="00C21416" w:rsidRDefault="00C56423" w:rsidP="00C56423">
      <w:pPr>
        <w:pStyle w:val="Paragraphedeliste"/>
        <w:widowControl w:val="0"/>
        <w:ind w:left="720" w:right="-2"/>
        <w:jc w:val="both"/>
        <w:rPr>
          <w:szCs w:val="24"/>
          <w:u w:val="single"/>
          <w:lang w:val="en-US"/>
        </w:rPr>
      </w:pPr>
      <w:proofErr w:type="spellStart"/>
      <w:r w:rsidRPr="00C21416">
        <w:rPr>
          <w:szCs w:val="24"/>
          <w:u w:val="single"/>
          <w:lang w:val="en-US"/>
        </w:rPr>
        <w:t>Présidence</w:t>
      </w:r>
      <w:proofErr w:type="spellEnd"/>
      <w:r w:rsidRPr="00C21416">
        <w:rPr>
          <w:szCs w:val="24"/>
          <w:u w:val="single"/>
          <w:lang w:val="en-US"/>
        </w:rPr>
        <w:t xml:space="preserve"> </w:t>
      </w:r>
      <w:proofErr w:type="spellStart"/>
      <w:r w:rsidRPr="00C21416">
        <w:rPr>
          <w:szCs w:val="24"/>
          <w:u w:val="single"/>
          <w:lang w:val="en-US"/>
        </w:rPr>
        <w:t>Yohann</w:t>
      </w:r>
      <w:proofErr w:type="spellEnd"/>
      <w:r w:rsidRPr="00C21416">
        <w:rPr>
          <w:szCs w:val="24"/>
          <w:u w:val="single"/>
          <w:lang w:val="en-US"/>
        </w:rPr>
        <w:t xml:space="preserve"> HERVO</w:t>
      </w:r>
    </w:p>
    <w:p w:rsidR="00C56423" w:rsidRPr="00C21416" w:rsidRDefault="00C56423" w:rsidP="00C56423">
      <w:pPr>
        <w:pStyle w:val="Paragraphedeliste"/>
        <w:widowControl w:val="0"/>
        <w:ind w:left="720" w:right="-2"/>
        <w:jc w:val="both"/>
        <w:rPr>
          <w:szCs w:val="24"/>
          <w:u w:val="single"/>
          <w:lang w:val="en-US"/>
        </w:rPr>
      </w:pPr>
    </w:p>
    <w:p w:rsidR="00C56423" w:rsidRPr="00C21416" w:rsidRDefault="00C56423" w:rsidP="00C56423">
      <w:pPr>
        <w:pStyle w:val="Paragraphedeliste"/>
        <w:widowControl w:val="0"/>
        <w:ind w:left="720" w:right="-2"/>
        <w:jc w:val="both"/>
        <w:rPr>
          <w:b/>
          <w:szCs w:val="24"/>
          <w:lang w:val="en-US"/>
        </w:rPr>
      </w:pPr>
      <w:r w:rsidRPr="00C21416">
        <w:rPr>
          <w:b/>
          <w:szCs w:val="24"/>
          <w:lang w:val="en-US"/>
        </w:rPr>
        <w:t>Eric GODIN</w:t>
      </w:r>
      <w:r w:rsidRPr="00C21416">
        <w:rPr>
          <w:b/>
          <w:szCs w:val="24"/>
          <w:lang w:val="en-US"/>
        </w:rPr>
        <w:tab/>
      </w:r>
      <w:r w:rsidRPr="00C21416">
        <w:rPr>
          <w:b/>
          <w:szCs w:val="24"/>
          <w:lang w:val="en-US"/>
        </w:rPr>
        <w:tab/>
      </w:r>
      <w:r w:rsidRPr="00C21416">
        <w:rPr>
          <w:b/>
          <w:szCs w:val="24"/>
          <w:lang w:val="en-US"/>
        </w:rPr>
        <w:tab/>
      </w:r>
      <w:r w:rsidRPr="00C21416">
        <w:rPr>
          <w:b/>
          <w:szCs w:val="24"/>
          <w:lang w:val="en-US"/>
        </w:rPr>
        <w:tab/>
        <w:t>2</w:t>
      </w:r>
      <w:r w:rsidRPr="00C21416">
        <w:rPr>
          <w:b/>
          <w:szCs w:val="24"/>
          <w:vertAlign w:val="superscript"/>
          <w:lang w:val="en-US"/>
        </w:rPr>
        <w:t>ème</w:t>
      </w:r>
      <w:r w:rsidRPr="00C21416">
        <w:rPr>
          <w:b/>
          <w:szCs w:val="24"/>
          <w:lang w:val="en-US"/>
        </w:rPr>
        <w:t xml:space="preserve"> </w:t>
      </w:r>
      <w:proofErr w:type="spellStart"/>
      <w:r w:rsidRPr="00C21416">
        <w:rPr>
          <w:b/>
          <w:szCs w:val="24"/>
          <w:lang w:val="en-US"/>
        </w:rPr>
        <w:t>Adjoint</w:t>
      </w:r>
      <w:proofErr w:type="spellEnd"/>
    </w:p>
    <w:p w:rsidR="00C56423" w:rsidRPr="00C21416" w:rsidRDefault="00C56423" w:rsidP="00C56423">
      <w:pPr>
        <w:pStyle w:val="Paragraphedeliste"/>
        <w:widowControl w:val="0"/>
        <w:ind w:left="720" w:right="-2"/>
        <w:jc w:val="both"/>
        <w:rPr>
          <w:b/>
          <w:szCs w:val="24"/>
          <w:lang w:val="en-US"/>
        </w:rPr>
      </w:pPr>
    </w:p>
    <w:p w:rsidR="00F53B0B" w:rsidRPr="00C21416" w:rsidRDefault="00F53B0B" w:rsidP="00F53B0B">
      <w:pPr>
        <w:pStyle w:val="Paragraphedeliste"/>
        <w:widowControl w:val="0"/>
        <w:ind w:left="720" w:right="-2"/>
        <w:jc w:val="both"/>
        <w:rPr>
          <w:szCs w:val="24"/>
          <w:lang w:val="en-US"/>
        </w:rPr>
      </w:pPr>
    </w:p>
    <w:p w:rsidR="00F53B0B" w:rsidRDefault="00D62C36" w:rsidP="002E133A">
      <w:pPr>
        <w:widowControl w:val="0"/>
        <w:ind w:right="-2"/>
        <w:jc w:val="both"/>
        <w:rPr>
          <w:szCs w:val="24"/>
        </w:rPr>
      </w:pPr>
      <w:r w:rsidRPr="00C21416">
        <w:rPr>
          <w:szCs w:val="24"/>
          <w:lang w:val="en-US"/>
        </w:rPr>
        <w:tab/>
      </w:r>
      <w:r>
        <w:rPr>
          <w:szCs w:val="24"/>
        </w:rPr>
        <w:t>Le Conseil Municipal valide à l’unanimité des membres présents, ces propositions.</w:t>
      </w:r>
    </w:p>
    <w:p w:rsidR="00F53B0B" w:rsidRDefault="00F53B0B" w:rsidP="002E133A">
      <w:pPr>
        <w:widowControl w:val="0"/>
        <w:ind w:right="-2"/>
        <w:jc w:val="both"/>
        <w:rPr>
          <w:szCs w:val="24"/>
        </w:rPr>
      </w:pPr>
    </w:p>
    <w:p w:rsidR="000C4A92" w:rsidRDefault="000C4A92" w:rsidP="002E133A">
      <w:pPr>
        <w:tabs>
          <w:tab w:val="num" w:pos="3119"/>
        </w:tabs>
        <w:ind w:left="3119" w:hanging="284"/>
        <w:jc w:val="both"/>
        <w:rPr>
          <w:szCs w:val="24"/>
        </w:rPr>
      </w:pPr>
    </w:p>
    <w:p w:rsidR="00F53B0B" w:rsidRDefault="00F53B0B" w:rsidP="00F53B0B">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w:t>
      </w:r>
      <w:r w:rsidR="009A773B">
        <w:rPr>
          <w:b/>
          <w:i/>
          <w:snapToGrid w:val="0"/>
          <w:sz w:val="22"/>
          <w:szCs w:val="22"/>
        </w:rPr>
        <w:t>1</w:t>
      </w:r>
      <w:r w:rsidR="00BB5121">
        <w:rPr>
          <w:b/>
          <w:i/>
          <w:snapToGrid w:val="0"/>
          <w:sz w:val="22"/>
          <w:szCs w:val="22"/>
        </w:rPr>
        <w:t>3</w:t>
      </w:r>
      <w:r>
        <w:rPr>
          <w:b/>
          <w:i/>
          <w:snapToGrid w:val="0"/>
          <w:sz w:val="22"/>
          <w:szCs w:val="22"/>
        </w:rPr>
        <w:t>-27/02/2016)</w:t>
      </w:r>
    </w:p>
    <w:p w:rsidR="000C4A92" w:rsidRPr="00B866D4" w:rsidRDefault="000C4A92" w:rsidP="000C4A92">
      <w:pPr>
        <w:widowControl w:val="0"/>
        <w:numPr>
          <w:ilvl w:val="0"/>
          <w:numId w:val="1"/>
        </w:numPr>
        <w:shd w:val="pct10" w:color="auto" w:fill="FFFFFF"/>
        <w:ind w:left="357" w:right="2835" w:hanging="357"/>
        <w:jc w:val="both"/>
        <w:rPr>
          <w:snapToGrid w:val="0"/>
          <w:sz w:val="28"/>
          <w:u w:val="single"/>
        </w:rPr>
      </w:pPr>
      <w:r>
        <w:rPr>
          <w:b/>
          <w:bCs/>
          <w:snapToGrid w:val="0"/>
          <w:sz w:val="28"/>
          <w:u w:val="single"/>
        </w:rPr>
        <w:t>EPF :</w:t>
      </w:r>
    </w:p>
    <w:p w:rsidR="000C4A92" w:rsidRPr="005159B4" w:rsidRDefault="000C4A92" w:rsidP="00E104EB">
      <w:pPr>
        <w:widowControl w:val="0"/>
        <w:shd w:val="pct10" w:color="auto" w:fill="FFFFFF"/>
        <w:ind w:left="357" w:right="2835"/>
        <w:jc w:val="both"/>
        <w:rPr>
          <w:snapToGrid w:val="0"/>
          <w:sz w:val="28"/>
        </w:rPr>
      </w:pPr>
      <w:r>
        <w:rPr>
          <w:bCs/>
          <w:snapToGrid w:val="0"/>
          <w:sz w:val="28"/>
        </w:rPr>
        <w:t>CONVENTION</w:t>
      </w:r>
      <w:r w:rsidR="00E104EB">
        <w:rPr>
          <w:bCs/>
          <w:snapToGrid w:val="0"/>
          <w:sz w:val="28"/>
        </w:rPr>
        <w:t xml:space="preserve"> OPERATIONNELLE</w:t>
      </w:r>
    </w:p>
    <w:p w:rsidR="000C4A92" w:rsidRDefault="000C4A92" w:rsidP="000C4A92">
      <w:pPr>
        <w:widowControl w:val="0"/>
        <w:ind w:right="-2"/>
        <w:jc w:val="both"/>
        <w:rPr>
          <w:snapToGrid w:val="0"/>
          <w:szCs w:val="24"/>
        </w:rPr>
      </w:pPr>
      <w:r>
        <w:rPr>
          <w:snapToGrid w:val="0"/>
          <w:szCs w:val="24"/>
        </w:rPr>
        <w:tab/>
        <w:t xml:space="preserve">Madame le Maire </w:t>
      </w:r>
      <w:r w:rsidR="00C56423">
        <w:rPr>
          <w:snapToGrid w:val="0"/>
          <w:szCs w:val="24"/>
        </w:rPr>
        <w:t xml:space="preserve">rappelle le projet de la commune de réaliser </w:t>
      </w:r>
      <w:r w:rsidR="00E104EB">
        <w:rPr>
          <w:snapToGrid w:val="0"/>
          <w:szCs w:val="24"/>
        </w:rPr>
        <w:t>une nouvelle zone d’habitat qui devra favoriser une mixité de typologie urbaine et une mixité fonctionnelle. Ce projet nécessite l’acquisition d’emprises foncières sises « rue de l’</w:t>
      </w:r>
      <w:proofErr w:type="spellStart"/>
      <w:r w:rsidR="00E104EB">
        <w:rPr>
          <w:snapToGrid w:val="0"/>
          <w:szCs w:val="24"/>
        </w:rPr>
        <w:t>Argoat</w:t>
      </w:r>
      <w:proofErr w:type="spellEnd"/>
      <w:r w:rsidR="00E104EB">
        <w:rPr>
          <w:snapToGrid w:val="0"/>
          <w:szCs w:val="24"/>
        </w:rPr>
        <w:t xml:space="preserve"> ». Le coût de ces acquisitions, la nécessité de leur mise en réserve le temps que le projet aboutisse et le travail de négociation, de suivi administratif, voire de </w:t>
      </w:r>
      <w:r w:rsidR="00E104EB">
        <w:rPr>
          <w:snapToGrid w:val="0"/>
          <w:szCs w:val="24"/>
        </w:rPr>
        <w:lastRenderedPageBreak/>
        <w:t>contentieux implique une masse de travail trop importante pour que la commune puisse y faire face seule. Par ailleurs, elle implique une connaissance approfondie des procédures. C’est pourquoi il vous est proposé de faire appel à l’Etablissement Public Foncier de Bretagne (EPF Bretagne).</w:t>
      </w:r>
    </w:p>
    <w:p w:rsidR="00E104EB" w:rsidRDefault="00E104EB" w:rsidP="000C4A92">
      <w:pPr>
        <w:widowControl w:val="0"/>
        <w:ind w:right="-2"/>
        <w:jc w:val="both"/>
        <w:rPr>
          <w:snapToGrid w:val="0"/>
          <w:szCs w:val="24"/>
        </w:rPr>
      </w:pPr>
      <w:r>
        <w:rPr>
          <w:snapToGrid w:val="0"/>
          <w:szCs w:val="24"/>
        </w:rPr>
        <w:tab/>
        <w:t>Il s’agit d’un établissement public d’Etat à caractère industriel et commercial intervenant à l’échelle régionale. Il a pour objet de réaliser, pour son compte, celui de l’Etat, des collectivités locales ou de toute personne publique, des acquisitions foncières destinées à constituer des réserves foncières en accompagnement des opérations d’aménagement au sens de l’article L 300-1 du Code de l’Urbanisme. Il dispose d’un personnel spécialisé et de fonds dédiés qu’il peut mettre à disposition de la collectivité par le biais d’une convention à intervenir entre les deux parties.</w:t>
      </w:r>
    </w:p>
    <w:p w:rsidR="00E104EB" w:rsidRDefault="00E104EB" w:rsidP="000C4A92">
      <w:pPr>
        <w:widowControl w:val="0"/>
        <w:ind w:right="-2"/>
        <w:jc w:val="both"/>
        <w:rPr>
          <w:snapToGrid w:val="0"/>
          <w:szCs w:val="24"/>
        </w:rPr>
      </w:pPr>
      <w:r>
        <w:rPr>
          <w:snapToGrid w:val="0"/>
          <w:szCs w:val="24"/>
        </w:rPr>
        <w:tab/>
        <w:t>Il procède aux acquisitions nécessaires par tous moyens.</w:t>
      </w:r>
    </w:p>
    <w:p w:rsidR="00E104EB" w:rsidRDefault="00E104EB" w:rsidP="000C4A92">
      <w:pPr>
        <w:widowControl w:val="0"/>
        <w:ind w:right="-2"/>
        <w:jc w:val="both"/>
        <w:rPr>
          <w:snapToGrid w:val="0"/>
          <w:szCs w:val="24"/>
        </w:rPr>
      </w:pPr>
    </w:p>
    <w:p w:rsidR="00E104EB" w:rsidRDefault="00E104EB" w:rsidP="000C4A92">
      <w:pPr>
        <w:widowControl w:val="0"/>
        <w:ind w:right="-2"/>
        <w:jc w:val="both"/>
        <w:rPr>
          <w:snapToGrid w:val="0"/>
          <w:szCs w:val="24"/>
        </w:rPr>
      </w:pPr>
      <w:r>
        <w:rPr>
          <w:snapToGrid w:val="0"/>
          <w:szCs w:val="24"/>
        </w:rPr>
        <w:tab/>
        <w:t>Dans cette optique, l’EPF Bretagne signe des conventions cadres avec les EPCI, définissant les grands enjeux partagés, puis des conventions opérationnelles pour chaque secteur de projet.</w:t>
      </w:r>
    </w:p>
    <w:p w:rsidR="00E104EB" w:rsidRDefault="00E104EB" w:rsidP="000C4A92">
      <w:pPr>
        <w:widowControl w:val="0"/>
        <w:ind w:right="-2"/>
        <w:jc w:val="both"/>
        <w:rPr>
          <w:snapToGrid w:val="0"/>
          <w:szCs w:val="24"/>
        </w:rPr>
      </w:pPr>
      <w:r>
        <w:rPr>
          <w:snapToGrid w:val="0"/>
          <w:szCs w:val="24"/>
        </w:rPr>
        <w:tab/>
        <w:t>Ces conventions cadres ne sont cependant pas obligatoires et il peut être passée directement une convention opérationnelle entre l’EPF Bretagne et une collectivité territoriale pour un secteur de projet déterminé.</w:t>
      </w:r>
    </w:p>
    <w:p w:rsidR="00E104EB" w:rsidRDefault="00E104EB" w:rsidP="000C4A92">
      <w:pPr>
        <w:widowControl w:val="0"/>
        <w:ind w:right="-2"/>
        <w:jc w:val="both"/>
        <w:rPr>
          <w:snapToGrid w:val="0"/>
          <w:szCs w:val="24"/>
        </w:rPr>
      </w:pPr>
      <w:r>
        <w:rPr>
          <w:snapToGrid w:val="0"/>
          <w:szCs w:val="24"/>
        </w:rPr>
        <w:tab/>
        <w:t>La convention opérationnelle définit les prestations demandées à l’EPF Bretagne, les modalités d’acquisition de biens et de réalisation des études et/ou travaux, le taux d’actualisation et le prix de revente.</w:t>
      </w:r>
    </w:p>
    <w:p w:rsidR="008826D3" w:rsidRDefault="008826D3" w:rsidP="000C4A92">
      <w:pPr>
        <w:widowControl w:val="0"/>
        <w:ind w:right="-2"/>
        <w:jc w:val="both"/>
        <w:rPr>
          <w:snapToGrid w:val="0"/>
          <w:szCs w:val="24"/>
        </w:rPr>
      </w:pPr>
      <w:r>
        <w:rPr>
          <w:snapToGrid w:val="0"/>
          <w:szCs w:val="24"/>
        </w:rPr>
        <w:tab/>
        <w:t>Il vous est donc proposé de formaliser la demande d’intervention de notre collectivité auprès de l’EPF Bretagne et d’approuver la convention opérationnelle proposée par cet établissement.</w:t>
      </w:r>
    </w:p>
    <w:p w:rsidR="008826D3" w:rsidRDefault="008826D3" w:rsidP="000C4A92">
      <w:pPr>
        <w:widowControl w:val="0"/>
        <w:ind w:right="-2"/>
        <w:jc w:val="both"/>
        <w:rPr>
          <w:snapToGrid w:val="0"/>
          <w:szCs w:val="24"/>
        </w:rPr>
      </w:pPr>
    </w:p>
    <w:p w:rsidR="008826D3" w:rsidRDefault="008826D3" w:rsidP="000C4A92">
      <w:pPr>
        <w:widowControl w:val="0"/>
        <w:ind w:right="-2"/>
        <w:jc w:val="both"/>
        <w:rPr>
          <w:snapToGrid w:val="0"/>
          <w:szCs w:val="24"/>
        </w:rPr>
      </w:pPr>
      <w:r>
        <w:rPr>
          <w:snapToGrid w:val="0"/>
          <w:szCs w:val="24"/>
        </w:rPr>
        <w:t>VU le décret n° 2009-636 du 8 juin 2009 portant création de l’EPF Bretagne, modifié par le décret n° 2014-1735 du 29 décembre 2014 ;</w:t>
      </w:r>
    </w:p>
    <w:p w:rsidR="008826D3" w:rsidRDefault="008826D3" w:rsidP="000C4A92">
      <w:pPr>
        <w:widowControl w:val="0"/>
        <w:ind w:right="-2"/>
        <w:jc w:val="both"/>
        <w:rPr>
          <w:snapToGrid w:val="0"/>
          <w:szCs w:val="24"/>
        </w:rPr>
      </w:pPr>
      <w:r>
        <w:rPr>
          <w:snapToGrid w:val="0"/>
          <w:szCs w:val="24"/>
        </w:rPr>
        <w:t>VU le Code Général des Collectivités Territoriales et notamment les articles L 5210-1 0 L 5210-4 et L 5211-1 0 L 5211-62 ;</w:t>
      </w:r>
    </w:p>
    <w:p w:rsidR="008826D3" w:rsidRDefault="008826D3" w:rsidP="000C4A92">
      <w:pPr>
        <w:widowControl w:val="0"/>
        <w:ind w:right="-2"/>
        <w:jc w:val="both"/>
        <w:rPr>
          <w:snapToGrid w:val="0"/>
          <w:szCs w:val="24"/>
        </w:rPr>
      </w:pPr>
      <w:r>
        <w:rPr>
          <w:snapToGrid w:val="0"/>
          <w:szCs w:val="24"/>
        </w:rPr>
        <w:t>VU le Code Général des Collectivités Territoriales et notamment les articles L 2121-29 à L 2121-34 ;</w:t>
      </w:r>
    </w:p>
    <w:p w:rsidR="008826D3" w:rsidRDefault="008826D3" w:rsidP="000C4A92">
      <w:pPr>
        <w:widowControl w:val="0"/>
        <w:ind w:right="-2"/>
        <w:jc w:val="both"/>
        <w:rPr>
          <w:snapToGrid w:val="0"/>
          <w:szCs w:val="24"/>
        </w:rPr>
      </w:pPr>
      <w:r>
        <w:rPr>
          <w:snapToGrid w:val="0"/>
          <w:szCs w:val="24"/>
        </w:rPr>
        <w:t xml:space="preserve">VU l’avis favorable de la Communauté de communes </w:t>
      </w:r>
      <w:proofErr w:type="spellStart"/>
      <w:r>
        <w:rPr>
          <w:snapToGrid w:val="0"/>
          <w:szCs w:val="24"/>
        </w:rPr>
        <w:t>Hardouinais</w:t>
      </w:r>
      <w:proofErr w:type="spellEnd"/>
      <w:r>
        <w:rPr>
          <w:snapToGrid w:val="0"/>
          <w:szCs w:val="24"/>
        </w:rPr>
        <w:t>-Mené en date du 3 juin 2016,</w:t>
      </w:r>
    </w:p>
    <w:p w:rsidR="008826D3" w:rsidRDefault="008826D3" w:rsidP="000C4A92">
      <w:pPr>
        <w:widowControl w:val="0"/>
        <w:ind w:right="-2"/>
        <w:jc w:val="both"/>
        <w:rPr>
          <w:snapToGrid w:val="0"/>
          <w:szCs w:val="24"/>
        </w:rPr>
      </w:pPr>
    </w:p>
    <w:p w:rsidR="008826D3" w:rsidRDefault="008826D3" w:rsidP="000C4A92">
      <w:pPr>
        <w:widowControl w:val="0"/>
        <w:ind w:right="-2"/>
        <w:jc w:val="both"/>
        <w:rPr>
          <w:snapToGrid w:val="0"/>
          <w:szCs w:val="24"/>
        </w:rPr>
      </w:pPr>
      <w:r w:rsidRPr="004201DD">
        <w:rPr>
          <w:b/>
          <w:snapToGrid w:val="0"/>
          <w:szCs w:val="24"/>
        </w:rPr>
        <w:t>Considérant</w:t>
      </w:r>
      <w:r>
        <w:rPr>
          <w:snapToGrid w:val="0"/>
          <w:szCs w:val="24"/>
        </w:rPr>
        <w:t xml:space="preserve"> que la Commune souhaite maîtriser un ensemble immobilier, situé dans le secteur de la « rue de l’</w:t>
      </w:r>
      <w:proofErr w:type="spellStart"/>
      <w:r>
        <w:rPr>
          <w:snapToGrid w:val="0"/>
          <w:szCs w:val="24"/>
        </w:rPr>
        <w:t>Argoat</w:t>
      </w:r>
      <w:proofErr w:type="spellEnd"/>
      <w:r>
        <w:rPr>
          <w:snapToGrid w:val="0"/>
          <w:szCs w:val="24"/>
        </w:rPr>
        <w:t xml:space="preserve"> » à </w:t>
      </w:r>
      <w:proofErr w:type="spellStart"/>
      <w:r>
        <w:rPr>
          <w:snapToGrid w:val="0"/>
          <w:szCs w:val="24"/>
        </w:rPr>
        <w:t>Laurenan</w:t>
      </w:r>
      <w:proofErr w:type="spellEnd"/>
      <w:r>
        <w:rPr>
          <w:snapToGrid w:val="0"/>
          <w:szCs w:val="24"/>
        </w:rPr>
        <w:t xml:space="preserve"> dans le but d’y réaliser une opération à dominante habitat,</w:t>
      </w:r>
    </w:p>
    <w:p w:rsidR="008826D3" w:rsidRDefault="008826D3" w:rsidP="000C4A92">
      <w:pPr>
        <w:widowControl w:val="0"/>
        <w:ind w:right="-2"/>
        <w:jc w:val="both"/>
        <w:rPr>
          <w:snapToGrid w:val="0"/>
          <w:szCs w:val="24"/>
        </w:rPr>
      </w:pPr>
      <w:r w:rsidRPr="004201DD">
        <w:rPr>
          <w:b/>
          <w:snapToGrid w:val="0"/>
          <w:szCs w:val="24"/>
        </w:rPr>
        <w:t>Considérant</w:t>
      </w:r>
      <w:r>
        <w:rPr>
          <w:snapToGrid w:val="0"/>
          <w:szCs w:val="24"/>
        </w:rPr>
        <w:t xml:space="preserve"> que ce projet de l’habitat respectant les principes de mixité sociale nécessite l’acquisition d’emprises foncières, situées dans le secteur de la « rue de l’</w:t>
      </w:r>
      <w:proofErr w:type="spellStart"/>
      <w:r>
        <w:rPr>
          <w:snapToGrid w:val="0"/>
          <w:szCs w:val="24"/>
        </w:rPr>
        <w:t>Argoat</w:t>
      </w:r>
      <w:proofErr w:type="spellEnd"/>
      <w:r>
        <w:rPr>
          <w:snapToGrid w:val="0"/>
          <w:szCs w:val="24"/>
        </w:rPr>
        <w:t> »,</w:t>
      </w:r>
    </w:p>
    <w:p w:rsidR="004201DD" w:rsidRDefault="004201DD" w:rsidP="000C4A92">
      <w:pPr>
        <w:widowControl w:val="0"/>
        <w:ind w:right="-2"/>
        <w:jc w:val="both"/>
        <w:rPr>
          <w:snapToGrid w:val="0"/>
          <w:szCs w:val="24"/>
        </w:rPr>
      </w:pPr>
      <w:r w:rsidRPr="004201DD">
        <w:rPr>
          <w:b/>
          <w:snapToGrid w:val="0"/>
          <w:szCs w:val="24"/>
        </w:rPr>
        <w:t>Considérant</w:t>
      </w:r>
      <w:r>
        <w:rPr>
          <w:snapToGrid w:val="0"/>
          <w:szCs w:val="24"/>
        </w:rPr>
        <w:t xml:space="preserve"> qu’étant donné le temps nécessaire à l’acquisition des terrains, à la définition du projet et de son mode de réalisation (ZAC, permis d’aménager, </w:t>
      </w:r>
      <w:proofErr w:type="spellStart"/>
      <w:r>
        <w:rPr>
          <w:snapToGrid w:val="0"/>
          <w:szCs w:val="24"/>
        </w:rPr>
        <w:t>etc</w:t>
      </w:r>
      <w:proofErr w:type="spellEnd"/>
      <w:r>
        <w:rPr>
          <w:snapToGrid w:val="0"/>
          <w:szCs w:val="24"/>
        </w:rPr>
        <w:t xml:space="preserve"> …), à la réalisation des travaux d’aménagement et de construction, la maîtrise du foncier nécessaire à ce projet doit être entamée dès maintenant, </w:t>
      </w:r>
    </w:p>
    <w:p w:rsidR="004201DD" w:rsidRDefault="004201DD" w:rsidP="000C4A92">
      <w:pPr>
        <w:widowControl w:val="0"/>
        <w:ind w:right="-2"/>
        <w:jc w:val="both"/>
        <w:rPr>
          <w:snapToGrid w:val="0"/>
          <w:szCs w:val="24"/>
        </w:rPr>
      </w:pPr>
      <w:r w:rsidRPr="004201DD">
        <w:rPr>
          <w:b/>
          <w:snapToGrid w:val="0"/>
          <w:szCs w:val="24"/>
        </w:rPr>
        <w:t>Considérant</w:t>
      </w:r>
      <w:r>
        <w:rPr>
          <w:snapToGrid w:val="0"/>
          <w:szCs w:val="24"/>
        </w:rPr>
        <w:t xml:space="preserve"> que le coût et la complexité d’acquisition du foncier, la nécessité de constituer des réserves foncières dès aujourd’hui et les délais nécessaires à la mise en œuvre de ce projet d’aménagement justifient l’intervention de l’EPF Bretagne,</w:t>
      </w:r>
    </w:p>
    <w:p w:rsidR="004201DD" w:rsidRDefault="004201DD" w:rsidP="000C4A92">
      <w:pPr>
        <w:widowControl w:val="0"/>
        <w:ind w:right="-2"/>
        <w:jc w:val="both"/>
        <w:rPr>
          <w:snapToGrid w:val="0"/>
          <w:szCs w:val="24"/>
        </w:rPr>
      </w:pPr>
      <w:r w:rsidRPr="004201DD">
        <w:rPr>
          <w:b/>
          <w:snapToGrid w:val="0"/>
          <w:szCs w:val="24"/>
        </w:rPr>
        <w:t>Considérant</w:t>
      </w:r>
      <w:r>
        <w:rPr>
          <w:snapToGrid w:val="0"/>
          <w:szCs w:val="24"/>
        </w:rPr>
        <w:t xml:space="preserve"> que, sollicité par la commune, l’EPF Bretagne a proposé un projet de convention opérationnelle encadrant son intervention et jointe à la présente délibération, que cette convention prévoit notamment :</w:t>
      </w:r>
    </w:p>
    <w:p w:rsidR="004201DD" w:rsidRDefault="004201DD" w:rsidP="004201DD">
      <w:pPr>
        <w:pStyle w:val="Paragraphedeliste"/>
        <w:widowControl w:val="0"/>
        <w:numPr>
          <w:ilvl w:val="0"/>
          <w:numId w:val="34"/>
        </w:numPr>
        <w:ind w:right="-2"/>
        <w:jc w:val="both"/>
        <w:rPr>
          <w:snapToGrid w:val="0"/>
          <w:szCs w:val="24"/>
        </w:rPr>
      </w:pPr>
      <w:r>
        <w:rPr>
          <w:snapToGrid w:val="0"/>
          <w:szCs w:val="24"/>
        </w:rPr>
        <w:t>Les modalités d’intervention de l’EPF Bretagne et notamment les modes d’acquisition par tous moyens ;</w:t>
      </w:r>
    </w:p>
    <w:p w:rsidR="004201DD" w:rsidRDefault="004201DD" w:rsidP="004201DD">
      <w:pPr>
        <w:pStyle w:val="Paragraphedeliste"/>
        <w:widowControl w:val="0"/>
        <w:numPr>
          <w:ilvl w:val="0"/>
          <w:numId w:val="34"/>
        </w:numPr>
        <w:ind w:right="-2"/>
        <w:jc w:val="both"/>
        <w:rPr>
          <w:snapToGrid w:val="0"/>
          <w:szCs w:val="24"/>
        </w:rPr>
      </w:pPr>
      <w:r>
        <w:rPr>
          <w:snapToGrid w:val="0"/>
          <w:szCs w:val="24"/>
        </w:rPr>
        <w:t>Le périmètre d’intervention de l’EPF Bretagne ;</w:t>
      </w:r>
    </w:p>
    <w:p w:rsidR="004201DD" w:rsidRDefault="004201DD" w:rsidP="004201DD">
      <w:pPr>
        <w:pStyle w:val="Paragraphedeliste"/>
        <w:widowControl w:val="0"/>
        <w:numPr>
          <w:ilvl w:val="0"/>
          <w:numId w:val="34"/>
        </w:numPr>
        <w:ind w:right="-2"/>
        <w:jc w:val="both"/>
        <w:rPr>
          <w:snapToGrid w:val="0"/>
          <w:szCs w:val="24"/>
        </w:rPr>
      </w:pPr>
      <w:r>
        <w:rPr>
          <w:snapToGrid w:val="0"/>
          <w:szCs w:val="24"/>
        </w:rPr>
        <w:t>La future délégation, par la commune à l’EPF Bretagne, dans ce secteur, de ses droits de préemption, de priorité et de réponse au droit de délaissement ;</w:t>
      </w:r>
    </w:p>
    <w:p w:rsidR="004201DD" w:rsidRDefault="004201DD" w:rsidP="004201DD">
      <w:pPr>
        <w:pStyle w:val="Paragraphedeliste"/>
        <w:widowControl w:val="0"/>
        <w:numPr>
          <w:ilvl w:val="0"/>
          <w:numId w:val="34"/>
        </w:numPr>
        <w:ind w:right="-2"/>
        <w:jc w:val="both"/>
        <w:rPr>
          <w:snapToGrid w:val="0"/>
          <w:szCs w:val="24"/>
        </w:rPr>
      </w:pPr>
      <w:r>
        <w:rPr>
          <w:snapToGrid w:val="0"/>
          <w:szCs w:val="24"/>
        </w:rPr>
        <w:t>Le rappel des critères d’intervention de l’EPF Bretagne que la commune s’engage à respecter sur les parcelles qui seront portées par l’EPF Bretagne ;</w:t>
      </w:r>
    </w:p>
    <w:p w:rsidR="004201DD" w:rsidRDefault="004201DD" w:rsidP="004201DD">
      <w:pPr>
        <w:pStyle w:val="Paragraphedeliste"/>
        <w:widowControl w:val="0"/>
        <w:numPr>
          <w:ilvl w:val="1"/>
          <w:numId w:val="34"/>
        </w:numPr>
        <w:ind w:right="-2"/>
        <w:jc w:val="both"/>
        <w:rPr>
          <w:snapToGrid w:val="0"/>
          <w:szCs w:val="24"/>
        </w:rPr>
      </w:pPr>
      <w:r>
        <w:rPr>
          <w:snapToGrid w:val="0"/>
          <w:szCs w:val="24"/>
        </w:rPr>
        <w:t>A minima 50 % de la surface de plancher du programme consacré au logement</w:t>
      </w:r>
    </w:p>
    <w:p w:rsidR="004201DD" w:rsidRDefault="004201DD" w:rsidP="004201DD">
      <w:pPr>
        <w:pStyle w:val="Paragraphedeliste"/>
        <w:widowControl w:val="0"/>
        <w:numPr>
          <w:ilvl w:val="1"/>
          <w:numId w:val="34"/>
        </w:numPr>
        <w:ind w:right="-2"/>
        <w:jc w:val="both"/>
        <w:rPr>
          <w:snapToGrid w:val="0"/>
          <w:szCs w:val="24"/>
        </w:rPr>
      </w:pPr>
      <w:r>
        <w:rPr>
          <w:snapToGrid w:val="0"/>
          <w:szCs w:val="24"/>
        </w:rPr>
        <w:t>Une densité maximale de 20 logements par hectare (sachant que pour les projets mixtes, 70 m² de surface plancher d’équipements, services, activités ou commerces équivalent à un logement)</w:t>
      </w:r>
    </w:p>
    <w:p w:rsidR="004201DD" w:rsidRPr="004201DD" w:rsidRDefault="004201DD" w:rsidP="004201DD">
      <w:pPr>
        <w:pStyle w:val="Paragraphedeliste"/>
        <w:widowControl w:val="0"/>
        <w:numPr>
          <w:ilvl w:val="1"/>
          <w:numId w:val="34"/>
        </w:numPr>
        <w:ind w:right="-2"/>
        <w:jc w:val="both"/>
        <w:rPr>
          <w:snapToGrid w:val="0"/>
          <w:szCs w:val="24"/>
        </w:rPr>
      </w:pPr>
      <w:r>
        <w:rPr>
          <w:snapToGrid w:val="0"/>
          <w:szCs w:val="24"/>
        </w:rPr>
        <w:t>Dans la partie du programme consacrée au logement : 20 % minimum de logements locatifs sociaux de type PLUS-PLAI</w:t>
      </w:r>
    </w:p>
    <w:p w:rsidR="004201DD" w:rsidRDefault="004201DD" w:rsidP="004201DD">
      <w:pPr>
        <w:pStyle w:val="Paragraphedeliste"/>
        <w:widowControl w:val="0"/>
        <w:numPr>
          <w:ilvl w:val="0"/>
          <w:numId w:val="34"/>
        </w:numPr>
        <w:ind w:right="-2"/>
        <w:jc w:val="both"/>
        <w:rPr>
          <w:snapToGrid w:val="0"/>
          <w:szCs w:val="24"/>
        </w:rPr>
      </w:pPr>
      <w:r w:rsidRPr="004201DD">
        <w:rPr>
          <w:snapToGrid w:val="0"/>
          <w:szCs w:val="24"/>
        </w:rPr>
        <w:t>L</w:t>
      </w:r>
      <w:r>
        <w:rPr>
          <w:snapToGrid w:val="0"/>
          <w:szCs w:val="24"/>
        </w:rPr>
        <w:t>es conditions et le délai de rachat des parcelles à l’EPF Bretagne par la commune ou par un tiers qu’elle aura désigné</w:t>
      </w:r>
    </w:p>
    <w:p w:rsidR="004201DD" w:rsidRDefault="004201DD" w:rsidP="004201DD">
      <w:pPr>
        <w:widowControl w:val="0"/>
        <w:ind w:right="-2"/>
        <w:jc w:val="both"/>
        <w:rPr>
          <w:snapToGrid w:val="0"/>
          <w:szCs w:val="24"/>
        </w:rPr>
      </w:pPr>
    </w:p>
    <w:p w:rsidR="004201DD" w:rsidRDefault="004201DD" w:rsidP="004201DD">
      <w:pPr>
        <w:widowControl w:val="0"/>
        <w:ind w:right="-2"/>
        <w:jc w:val="both"/>
        <w:rPr>
          <w:snapToGrid w:val="0"/>
          <w:szCs w:val="24"/>
        </w:rPr>
      </w:pPr>
      <w:r w:rsidRPr="004201DD">
        <w:rPr>
          <w:b/>
          <w:snapToGrid w:val="0"/>
          <w:szCs w:val="24"/>
        </w:rPr>
        <w:t>Considérant</w:t>
      </w:r>
      <w:r>
        <w:rPr>
          <w:snapToGrid w:val="0"/>
          <w:szCs w:val="24"/>
        </w:rPr>
        <w:t xml:space="preserve"> qu’il est de l’intérêt de la commune de </w:t>
      </w:r>
      <w:proofErr w:type="spellStart"/>
      <w:r>
        <w:rPr>
          <w:snapToGrid w:val="0"/>
          <w:szCs w:val="24"/>
        </w:rPr>
        <w:t>Laurenan</w:t>
      </w:r>
      <w:proofErr w:type="spellEnd"/>
      <w:r>
        <w:rPr>
          <w:snapToGrid w:val="0"/>
          <w:szCs w:val="24"/>
        </w:rPr>
        <w:t xml:space="preserve"> d’utiliser les moyens mis à disposition par l’EPF Bretagne,</w:t>
      </w:r>
    </w:p>
    <w:p w:rsidR="004201DD" w:rsidRDefault="004201DD" w:rsidP="004201DD">
      <w:pPr>
        <w:widowControl w:val="0"/>
        <w:ind w:right="-2"/>
        <w:jc w:val="both"/>
        <w:rPr>
          <w:snapToGrid w:val="0"/>
          <w:szCs w:val="24"/>
        </w:rPr>
      </w:pPr>
    </w:p>
    <w:p w:rsidR="004201DD" w:rsidRDefault="004201DD" w:rsidP="004201DD">
      <w:pPr>
        <w:widowControl w:val="0"/>
        <w:ind w:right="-2"/>
        <w:jc w:val="both"/>
        <w:rPr>
          <w:snapToGrid w:val="0"/>
          <w:szCs w:val="24"/>
        </w:rPr>
      </w:pPr>
      <w:r>
        <w:rPr>
          <w:snapToGrid w:val="0"/>
          <w:szCs w:val="24"/>
        </w:rPr>
        <w:tab/>
        <w:t xml:space="preserve">Entendu l’exposé de Madame le Maire, </w:t>
      </w:r>
    </w:p>
    <w:p w:rsidR="004201DD" w:rsidRPr="00604A79" w:rsidRDefault="004201DD" w:rsidP="004201DD">
      <w:pPr>
        <w:widowControl w:val="0"/>
        <w:ind w:right="-2"/>
        <w:jc w:val="both"/>
        <w:rPr>
          <w:snapToGrid w:val="0"/>
          <w:sz w:val="20"/>
        </w:rPr>
      </w:pPr>
    </w:p>
    <w:p w:rsidR="004201DD" w:rsidRDefault="004201DD" w:rsidP="004201DD">
      <w:pPr>
        <w:widowControl w:val="0"/>
        <w:ind w:right="-2"/>
        <w:jc w:val="both"/>
        <w:rPr>
          <w:snapToGrid w:val="0"/>
          <w:szCs w:val="24"/>
        </w:rPr>
      </w:pPr>
      <w:r>
        <w:rPr>
          <w:snapToGrid w:val="0"/>
          <w:szCs w:val="24"/>
        </w:rPr>
        <w:tab/>
        <w:t>Après en avoir délibéré, à l’unanimité des membres présents (14 membres), le Conseil Municipal</w:t>
      </w:r>
    </w:p>
    <w:p w:rsidR="00D62C36" w:rsidRPr="00604A79" w:rsidRDefault="00D62C36" w:rsidP="004201DD">
      <w:pPr>
        <w:widowControl w:val="0"/>
        <w:ind w:right="-2"/>
        <w:jc w:val="both"/>
        <w:rPr>
          <w:snapToGrid w:val="0"/>
          <w:sz w:val="20"/>
        </w:rPr>
      </w:pPr>
    </w:p>
    <w:p w:rsidR="00D62C36" w:rsidRDefault="00D62C36" w:rsidP="00D62C36">
      <w:pPr>
        <w:pStyle w:val="Paragraphedeliste"/>
        <w:widowControl w:val="0"/>
        <w:numPr>
          <w:ilvl w:val="0"/>
          <w:numId w:val="34"/>
        </w:numPr>
        <w:ind w:right="-2"/>
        <w:jc w:val="both"/>
        <w:rPr>
          <w:snapToGrid w:val="0"/>
          <w:szCs w:val="24"/>
        </w:rPr>
      </w:pPr>
      <w:r>
        <w:rPr>
          <w:snapToGrid w:val="0"/>
          <w:szCs w:val="24"/>
        </w:rPr>
        <w:t>DEMANDE l’intervention de l’Etablissement Public Foncier de Bretagne pour procéder aux acquisitions des parcelles répertoriées dans la convention opérationnelle d’actions foncières annexée à la présente délibération,</w:t>
      </w:r>
    </w:p>
    <w:p w:rsidR="00D62C36" w:rsidRDefault="00D62C36" w:rsidP="00D62C36">
      <w:pPr>
        <w:pStyle w:val="Paragraphedeliste"/>
        <w:widowControl w:val="0"/>
        <w:numPr>
          <w:ilvl w:val="0"/>
          <w:numId w:val="34"/>
        </w:numPr>
        <w:ind w:right="-2"/>
        <w:jc w:val="both"/>
        <w:rPr>
          <w:snapToGrid w:val="0"/>
          <w:szCs w:val="24"/>
        </w:rPr>
      </w:pPr>
      <w:r>
        <w:rPr>
          <w:snapToGrid w:val="0"/>
          <w:szCs w:val="24"/>
        </w:rPr>
        <w:t>APPROUVE ladite convention et AUTORISE Madame le Maire à la signer ainsi que tout document nécessaire à son exécution,</w:t>
      </w:r>
    </w:p>
    <w:p w:rsidR="00D62C36" w:rsidRDefault="00D62C36" w:rsidP="00D62C36">
      <w:pPr>
        <w:pStyle w:val="Paragraphedeliste"/>
        <w:widowControl w:val="0"/>
        <w:numPr>
          <w:ilvl w:val="0"/>
          <w:numId w:val="34"/>
        </w:numPr>
        <w:ind w:right="-2"/>
        <w:jc w:val="both"/>
        <w:rPr>
          <w:snapToGrid w:val="0"/>
          <w:szCs w:val="24"/>
        </w:rPr>
      </w:pPr>
      <w:r>
        <w:rPr>
          <w:snapToGrid w:val="0"/>
          <w:szCs w:val="24"/>
        </w:rPr>
        <w:t>S’ENGAGE à racheter ou à faire racheter par un tiers qu’elle aura désigné les parcelles avant le 20 juin 2023,</w:t>
      </w:r>
    </w:p>
    <w:p w:rsidR="00D62C36" w:rsidRPr="00D62C36" w:rsidRDefault="00D62C36" w:rsidP="00D62C36">
      <w:pPr>
        <w:pStyle w:val="Paragraphedeliste"/>
        <w:widowControl w:val="0"/>
        <w:numPr>
          <w:ilvl w:val="0"/>
          <w:numId w:val="34"/>
        </w:numPr>
        <w:ind w:right="-2"/>
        <w:jc w:val="both"/>
        <w:rPr>
          <w:snapToGrid w:val="0"/>
          <w:szCs w:val="24"/>
        </w:rPr>
      </w:pPr>
      <w:r>
        <w:rPr>
          <w:snapToGrid w:val="0"/>
          <w:szCs w:val="24"/>
        </w:rPr>
        <w:t>AUTORISE Madame le Maire à prendre toutes les mesures nécessaires à l’exécution de la présente délibération.</w:t>
      </w:r>
    </w:p>
    <w:p w:rsidR="000C4A92" w:rsidRDefault="000C4A92" w:rsidP="002E133A">
      <w:pPr>
        <w:tabs>
          <w:tab w:val="num" w:pos="3119"/>
        </w:tabs>
        <w:ind w:left="3119" w:hanging="284"/>
        <w:jc w:val="both"/>
        <w:rPr>
          <w:szCs w:val="24"/>
        </w:rPr>
      </w:pPr>
    </w:p>
    <w:p w:rsidR="009A773B" w:rsidRDefault="009A773B" w:rsidP="009A773B">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n°1</w:t>
      </w:r>
      <w:r w:rsidR="00BB5121">
        <w:rPr>
          <w:b/>
          <w:i/>
          <w:snapToGrid w:val="0"/>
          <w:sz w:val="22"/>
          <w:szCs w:val="22"/>
        </w:rPr>
        <w:t>4</w:t>
      </w:r>
      <w:r>
        <w:rPr>
          <w:b/>
          <w:i/>
          <w:snapToGrid w:val="0"/>
          <w:sz w:val="22"/>
          <w:szCs w:val="22"/>
        </w:rPr>
        <w:t>-27/02/2016)</w:t>
      </w:r>
    </w:p>
    <w:p w:rsidR="00D62C36" w:rsidRPr="00B866D4" w:rsidRDefault="00D62C36" w:rsidP="00D62C36">
      <w:pPr>
        <w:widowControl w:val="0"/>
        <w:numPr>
          <w:ilvl w:val="0"/>
          <w:numId w:val="1"/>
        </w:numPr>
        <w:shd w:val="pct10" w:color="auto" w:fill="FFFFFF"/>
        <w:ind w:left="357" w:right="2835" w:hanging="357"/>
        <w:jc w:val="both"/>
        <w:rPr>
          <w:snapToGrid w:val="0"/>
          <w:sz w:val="28"/>
          <w:u w:val="single"/>
        </w:rPr>
      </w:pPr>
      <w:r>
        <w:rPr>
          <w:b/>
          <w:bCs/>
          <w:snapToGrid w:val="0"/>
          <w:sz w:val="28"/>
          <w:u w:val="single"/>
        </w:rPr>
        <w:t>VOTE DES SUBVENTIONS</w:t>
      </w:r>
    </w:p>
    <w:p w:rsidR="00D62C36" w:rsidRPr="005159B4" w:rsidRDefault="00D62C36" w:rsidP="00D62C36">
      <w:pPr>
        <w:widowControl w:val="0"/>
        <w:shd w:val="pct10" w:color="auto" w:fill="FFFFFF"/>
        <w:ind w:right="2835"/>
        <w:jc w:val="both"/>
        <w:rPr>
          <w:snapToGrid w:val="0"/>
          <w:sz w:val="28"/>
        </w:rPr>
      </w:pPr>
      <w:r>
        <w:rPr>
          <w:bCs/>
          <w:snapToGrid w:val="0"/>
          <w:sz w:val="28"/>
        </w:rPr>
        <w:t xml:space="preserve">     ANNEE 2017</w:t>
      </w:r>
    </w:p>
    <w:p w:rsidR="00D62C36" w:rsidRDefault="00D62C36" w:rsidP="00D62C36">
      <w:pPr>
        <w:pStyle w:val="NormalWeb"/>
        <w:spacing w:after="0"/>
        <w:ind w:left="284" w:firstLine="425"/>
      </w:pPr>
      <w:r>
        <w:t>Le Conseil Municipal décide de verser les subventions aux associations désignées ci-dessous :</w:t>
      </w:r>
    </w:p>
    <w:p w:rsidR="00D62C36" w:rsidRDefault="00D62C36" w:rsidP="00D62C36">
      <w:pPr>
        <w:pStyle w:val="NormalWeb"/>
        <w:spacing w:after="0"/>
        <w:ind w:left="284" w:firstLine="425"/>
      </w:pPr>
      <w:r>
        <w:rPr>
          <w:b/>
          <w:bCs/>
          <w:u w:val="single"/>
        </w:rPr>
        <w:t>Associations de la Commune</w:t>
      </w:r>
      <w:r>
        <w:t> :</w:t>
      </w:r>
    </w:p>
    <w:p w:rsidR="00D62C36" w:rsidRDefault="00D62C36" w:rsidP="00D62C36">
      <w:pPr>
        <w:pStyle w:val="NormalWeb"/>
        <w:numPr>
          <w:ilvl w:val="0"/>
          <w:numId w:val="35"/>
        </w:numPr>
        <w:spacing w:after="0"/>
        <w:ind w:left="1134" w:firstLine="0"/>
      </w:pPr>
      <w:r>
        <w:t xml:space="preserve">Société de Chasse </w:t>
      </w:r>
      <w:r>
        <w:tab/>
      </w:r>
      <w:r>
        <w:tab/>
      </w:r>
      <w:r>
        <w:tab/>
      </w:r>
      <w:r>
        <w:tab/>
      </w:r>
      <w:r>
        <w:tab/>
        <w:t>150.00</w:t>
      </w:r>
    </w:p>
    <w:p w:rsidR="00D62C36" w:rsidRDefault="00D62C36" w:rsidP="00D62C36">
      <w:pPr>
        <w:pStyle w:val="NormalWeb"/>
        <w:numPr>
          <w:ilvl w:val="0"/>
          <w:numId w:val="35"/>
        </w:numPr>
        <w:spacing w:after="0"/>
        <w:ind w:left="1134" w:firstLine="0"/>
      </w:pPr>
      <w:proofErr w:type="spellStart"/>
      <w:r>
        <w:t>Laur’Art</w:t>
      </w:r>
      <w:proofErr w:type="spellEnd"/>
      <w:r>
        <w:t xml:space="preserve"> </w:t>
      </w:r>
      <w:r w:rsidR="00684116">
        <w:rPr>
          <w:b/>
          <w:bCs/>
          <w:sz w:val="20"/>
          <w:szCs w:val="20"/>
        </w:rPr>
        <w:t>(pas de courrier)</w:t>
      </w:r>
      <w:r w:rsidR="00684116">
        <w:t xml:space="preserve">  </w:t>
      </w:r>
      <w:r w:rsidR="00684116">
        <w:tab/>
      </w:r>
      <w:r>
        <w:tab/>
      </w:r>
      <w:r>
        <w:tab/>
      </w:r>
      <w:r>
        <w:tab/>
      </w:r>
      <w:r w:rsidR="00684116">
        <w:t xml:space="preserve">    </w:t>
      </w:r>
      <w:r>
        <w:t>0.00</w:t>
      </w:r>
    </w:p>
    <w:p w:rsidR="00D62C36" w:rsidRDefault="00684116" w:rsidP="00D62C36">
      <w:pPr>
        <w:pStyle w:val="NormalWeb"/>
        <w:numPr>
          <w:ilvl w:val="0"/>
          <w:numId w:val="35"/>
        </w:numPr>
        <w:spacing w:after="0"/>
        <w:ind w:left="1134" w:firstLine="0"/>
      </w:pPr>
      <w:proofErr w:type="spellStart"/>
      <w:r>
        <w:t>Ass.Parents</w:t>
      </w:r>
      <w:proofErr w:type="spellEnd"/>
      <w:r>
        <w:t xml:space="preserve"> élèves RPI </w:t>
      </w:r>
      <w:r>
        <w:tab/>
      </w:r>
      <w:r>
        <w:tab/>
      </w:r>
      <w:r>
        <w:tab/>
        <w:t xml:space="preserve">         1 200</w:t>
      </w:r>
      <w:r w:rsidR="00D62C36">
        <w:t>.00</w:t>
      </w:r>
      <w:r>
        <w:t xml:space="preserve"> </w:t>
      </w:r>
      <w:r w:rsidRPr="00684116">
        <w:rPr>
          <w:color w:val="FF0000"/>
        </w:rPr>
        <w:t>*</w:t>
      </w:r>
    </w:p>
    <w:p w:rsidR="00D62C36" w:rsidRDefault="00D62C36" w:rsidP="00D62C36">
      <w:pPr>
        <w:pStyle w:val="NormalWeb"/>
        <w:numPr>
          <w:ilvl w:val="0"/>
          <w:numId w:val="35"/>
        </w:numPr>
        <w:spacing w:after="0"/>
        <w:ind w:left="1134" w:firstLine="0"/>
      </w:pPr>
      <w:r>
        <w:t xml:space="preserve">Club de l’Amitié </w:t>
      </w:r>
      <w:r>
        <w:tab/>
      </w:r>
      <w:r>
        <w:tab/>
      </w:r>
      <w:r>
        <w:tab/>
      </w:r>
      <w:r>
        <w:tab/>
      </w:r>
      <w:r>
        <w:tab/>
        <w:t>150.00</w:t>
      </w:r>
    </w:p>
    <w:p w:rsidR="00D62C36" w:rsidRDefault="00D62C36" w:rsidP="00D62C36">
      <w:pPr>
        <w:pStyle w:val="NormalWeb"/>
        <w:numPr>
          <w:ilvl w:val="0"/>
          <w:numId w:val="35"/>
        </w:numPr>
        <w:spacing w:after="0"/>
        <w:ind w:left="1134" w:firstLine="0"/>
      </w:pPr>
      <w:r>
        <w:t xml:space="preserve">Chapelle de </w:t>
      </w:r>
      <w:proofErr w:type="spellStart"/>
      <w:r>
        <w:t>Tertignon</w:t>
      </w:r>
      <w:proofErr w:type="spellEnd"/>
      <w:r>
        <w:t xml:space="preserve"> </w:t>
      </w:r>
      <w:r w:rsidR="00684116">
        <w:rPr>
          <w:b/>
          <w:bCs/>
          <w:sz w:val="20"/>
          <w:szCs w:val="20"/>
        </w:rPr>
        <w:t>(pas de courrier)</w:t>
      </w:r>
      <w:r w:rsidR="00684116">
        <w:t xml:space="preserve">  </w:t>
      </w:r>
      <w:r>
        <w:tab/>
      </w:r>
      <w:r>
        <w:tab/>
      </w:r>
      <w:r w:rsidR="00684116">
        <w:t xml:space="preserve">    </w:t>
      </w:r>
      <w:r>
        <w:t>0.00</w:t>
      </w:r>
    </w:p>
    <w:p w:rsidR="00D62C36" w:rsidRDefault="00D62C36" w:rsidP="00D62C36">
      <w:pPr>
        <w:pStyle w:val="NormalWeb"/>
        <w:numPr>
          <w:ilvl w:val="0"/>
          <w:numId w:val="35"/>
        </w:numPr>
        <w:spacing w:after="0"/>
        <w:ind w:left="1134" w:firstLine="0"/>
      </w:pPr>
      <w:r>
        <w:t xml:space="preserve">Etincelle </w:t>
      </w:r>
      <w:r>
        <w:tab/>
      </w:r>
      <w:r>
        <w:tab/>
      </w:r>
      <w:r>
        <w:tab/>
      </w:r>
      <w:r>
        <w:tab/>
      </w:r>
      <w:r>
        <w:tab/>
      </w:r>
      <w:r>
        <w:tab/>
        <w:t>150.00</w:t>
      </w:r>
    </w:p>
    <w:p w:rsidR="00D62C36" w:rsidRDefault="00D62C36" w:rsidP="00D62C36">
      <w:pPr>
        <w:pStyle w:val="NormalWeb"/>
        <w:numPr>
          <w:ilvl w:val="0"/>
          <w:numId w:val="35"/>
        </w:numPr>
        <w:spacing w:after="0"/>
        <w:ind w:left="1134" w:firstLine="0"/>
      </w:pPr>
      <w:proofErr w:type="spellStart"/>
      <w:r>
        <w:t>Laur’Mené</w:t>
      </w:r>
      <w:proofErr w:type="spellEnd"/>
      <w:r>
        <w:tab/>
      </w:r>
      <w:r>
        <w:tab/>
      </w:r>
      <w:r>
        <w:tab/>
        <w:t xml:space="preserve">    </w:t>
      </w:r>
      <w:r w:rsidR="00684116">
        <w:tab/>
      </w:r>
      <w:r w:rsidR="00684116">
        <w:tab/>
      </w:r>
      <w:r w:rsidR="00684116">
        <w:tab/>
        <w:t>50</w:t>
      </w:r>
      <w:r>
        <w:t>0.00</w:t>
      </w:r>
    </w:p>
    <w:p w:rsidR="00D62C36" w:rsidRDefault="00D62C36" w:rsidP="00D62C36">
      <w:pPr>
        <w:pStyle w:val="NormalWeb"/>
        <w:numPr>
          <w:ilvl w:val="0"/>
          <w:numId w:val="35"/>
        </w:numPr>
        <w:spacing w:after="0"/>
        <w:ind w:left="1134" w:firstLine="0"/>
      </w:pPr>
      <w:proofErr w:type="spellStart"/>
      <w:r>
        <w:t>Agility</w:t>
      </w:r>
      <w:proofErr w:type="spellEnd"/>
      <w:r>
        <w:t xml:space="preserve"> </w:t>
      </w:r>
      <w:r>
        <w:rPr>
          <w:b/>
          <w:bCs/>
          <w:sz w:val="20"/>
          <w:szCs w:val="20"/>
        </w:rPr>
        <w:t>(pas de courrier)</w:t>
      </w:r>
      <w:r>
        <w:t xml:space="preserve">  </w:t>
      </w:r>
      <w:r>
        <w:tab/>
      </w:r>
      <w:r>
        <w:tab/>
      </w:r>
      <w:r>
        <w:tab/>
      </w:r>
      <w:r>
        <w:tab/>
        <w:t xml:space="preserve">    0.00   </w:t>
      </w:r>
    </w:p>
    <w:p w:rsidR="00D62C36" w:rsidRDefault="00D62C36" w:rsidP="00D62C36">
      <w:pPr>
        <w:pStyle w:val="NormalWeb"/>
        <w:numPr>
          <w:ilvl w:val="0"/>
          <w:numId w:val="35"/>
        </w:numPr>
        <w:spacing w:after="0"/>
        <w:ind w:left="1134" w:firstLine="0"/>
      </w:pPr>
      <w:r>
        <w:t xml:space="preserve">Association des Chefs de Familles </w:t>
      </w:r>
      <w:r w:rsidR="00684116">
        <w:tab/>
      </w:r>
      <w:r w:rsidR="00684116">
        <w:tab/>
      </w:r>
      <w:r w:rsidR="00684116">
        <w:tab/>
        <w:t>15</w:t>
      </w:r>
      <w:r>
        <w:t>0.00</w:t>
      </w:r>
    </w:p>
    <w:p w:rsidR="00D62C36" w:rsidRDefault="00D62C36" w:rsidP="00D62C36">
      <w:pPr>
        <w:pStyle w:val="NormalWeb"/>
        <w:numPr>
          <w:ilvl w:val="0"/>
          <w:numId w:val="35"/>
        </w:numPr>
        <w:spacing w:after="0"/>
        <w:ind w:left="1134" w:firstLine="0"/>
      </w:pPr>
      <w:r>
        <w:t xml:space="preserve">La Ronde du </w:t>
      </w:r>
      <w:proofErr w:type="spellStart"/>
      <w:r>
        <w:t>Ninian</w:t>
      </w:r>
      <w:proofErr w:type="spellEnd"/>
      <w:r>
        <w:t xml:space="preserve"> (ne souhaite pas d’aide)               0.00</w:t>
      </w:r>
    </w:p>
    <w:p w:rsidR="00D62C36" w:rsidRDefault="00D62C36" w:rsidP="00D62C36">
      <w:pPr>
        <w:pStyle w:val="NormalWeb"/>
        <w:numPr>
          <w:ilvl w:val="0"/>
          <w:numId w:val="35"/>
        </w:numPr>
        <w:spacing w:after="0"/>
        <w:ind w:left="1134" w:firstLine="0"/>
      </w:pPr>
      <w:r>
        <w:t xml:space="preserve">Les </w:t>
      </w:r>
      <w:proofErr w:type="spellStart"/>
      <w:r>
        <w:t>Ventouès</w:t>
      </w:r>
      <w:proofErr w:type="spellEnd"/>
      <w:r>
        <w:t xml:space="preserve"> du </w:t>
      </w:r>
      <w:proofErr w:type="spellStart"/>
      <w:r>
        <w:t>Ninian</w:t>
      </w:r>
      <w:proofErr w:type="spellEnd"/>
      <w:r>
        <w:t xml:space="preserve"> </w:t>
      </w:r>
      <w:r>
        <w:tab/>
      </w:r>
      <w:r>
        <w:tab/>
      </w:r>
      <w:r>
        <w:tab/>
      </w:r>
      <w:r>
        <w:tab/>
        <w:t>150.00</w:t>
      </w:r>
    </w:p>
    <w:p w:rsidR="00D62C36" w:rsidRDefault="00D62C36" w:rsidP="00D62C36">
      <w:pPr>
        <w:pStyle w:val="NormalWeb"/>
        <w:numPr>
          <w:ilvl w:val="0"/>
          <w:numId w:val="35"/>
        </w:numPr>
        <w:spacing w:after="0"/>
        <w:ind w:left="1134" w:firstLine="0"/>
      </w:pPr>
      <w:r>
        <w:t xml:space="preserve">Comité local </w:t>
      </w:r>
      <w:proofErr w:type="spellStart"/>
      <w:r>
        <w:t>Fnaca</w:t>
      </w:r>
      <w:proofErr w:type="spellEnd"/>
      <w:r>
        <w:t xml:space="preserve"> (ne souhaite pas d’aide) </w:t>
      </w:r>
      <w:r>
        <w:tab/>
        <w:t xml:space="preserve">    0.00</w:t>
      </w:r>
    </w:p>
    <w:p w:rsidR="00604A79" w:rsidRDefault="00684116" w:rsidP="00604A79">
      <w:pPr>
        <w:pStyle w:val="NormalWeb"/>
        <w:numPr>
          <w:ilvl w:val="0"/>
          <w:numId w:val="35"/>
        </w:numPr>
        <w:spacing w:after="0"/>
        <w:ind w:left="1134" w:firstLine="0"/>
      </w:pPr>
      <w:r>
        <w:t>Salam France Liban</w:t>
      </w:r>
      <w:r w:rsidR="00A40CE0">
        <w:t xml:space="preserve"> (opération pers âgées)</w:t>
      </w:r>
      <w:r w:rsidR="00A40CE0">
        <w:tab/>
      </w:r>
      <w:r w:rsidR="00A40CE0">
        <w:tab/>
        <w:t>200.00</w:t>
      </w:r>
    </w:p>
    <w:p w:rsidR="00D62C36" w:rsidRDefault="00684116" w:rsidP="00604A79">
      <w:pPr>
        <w:pStyle w:val="NormalWeb"/>
        <w:spacing w:after="0"/>
        <w:ind w:left="1134"/>
      </w:pPr>
      <w:r>
        <w:t xml:space="preserve"> </w:t>
      </w:r>
      <w:r w:rsidR="00604A79">
        <w:tab/>
      </w:r>
      <w:r w:rsidR="00604A79">
        <w:tab/>
      </w:r>
      <w:r w:rsidR="00604A79">
        <w:tab/>
      </w:r>
      <w:r w:rsidR="00604A79">
        <w:tab/>
      </w:r>
      <w:r w:rsidR="00604A79">
        <w:tab/>
      </w:r>
      <w:r w:rsidR="00604A79">
        <w:tab/>
      </w:r>
      <w:r w:rsidR="00D62C36">
        <w:rPr>
          <w:u w:val="single"/>
        </w:rPr>
        <w:t>Sous-Total</w:t>
      </w:r>
      <w:r w:rsidR="00D62C36">
        <w:t xml:space="preserve"> : </w:t>
      </w:r>
      <w:r>
        <w:t>2</w:t>
      </w:r>
      <w:r w:rsidR="00D62C36">
        <w:t xml:space="preserve"> </w:t>
      </w:r>
      <w:r>
        <w:t>6</w:t>
      </w:r>
      <w:r w:rsidR="00A40CE0">
        <w:t>5</w:t>
      </w:r>
      <w:r>
        <w:t>0</w:t>
      </w:r>
      <w:r w:rsidR="00D62C36">
        <w:t>.00 €</w:t>
      </w:r>
    </w:p>
    <w:p w:rsidR="00D62C36" w:rsidRDefault="00684116" w:rsidP="00684116">
      <w:pPr>
        <w:pStyle w:val="NormalWeb"/>
        <w:spacing w:after="0"/>
        <w:ind w:left="720"/>
      </w:pPr>
      <w:r w:rsidRPr="00684116">
        <w:rPr>
          <w:color w:val="FF0000"/>
        </w:rPr>
        <w:t>*</w:t>
      </w:r>
      <w:r>
        <w:t>M Bernard ROUILLE propose au Conseil Municipal de globaliser la subvention pour l’APE laquelle comprend entre autres les frais de transport et les cadeaux de noël (aide versée antérieurement par le CCAS). Aide de 1 200 euros.</w:t>
      </w:r>
    </w:p>
    <w:p w:rsidR="00D62C36" w:rsidRDefault="00D62C36" w:rsidP="00D62C36">
      <w:pPr>
        <w:pStyle w:val="NormalWeb"/>
        <w:spacing w:after="0"/>
        <w:ind w:left="709"/>
      </w:pPr>
      <w:r>
        <w:rPr>
          <w:b/>
          <w:bCs/>
          <w:u w:val="single"/>
        </w:rPr>
        <w:t>Autres</w:t>
      </w:r>
      <w:r>
        <w:t> :</w:t>
      </w:r>
    </w:p>
    <w:p w:rsidR="00D62C36" w:rsidRDefault="00D62C36" w:rsidP="00D62C36">
      <w:pPr>
        <w:pStyle w:val="NormalWeb"/>
        <w:numPr>
          <w:ilvl w:val="0"/>
          <w:numId w:val="36"/>
        </w:numPr>
        <w:spacing w:after="0"/>
        <w:ind w:firstLine="414"/>
      </w:pPr>
      <w:r>
        <w:t xml:space="preserve">Comice agricole du canton </w:t>
      </w:r>
      <w:r w:rsidR="00684116">
        <w:tab/>
      </w:r>
      <w:r w:rsidR="00684116">
        <w:tab/>
      </w:r>
      <w:r w:rsidR="00684116">
        <w:tab/>
      </w:r>
      <w:r w:rsidR="00684116">
        <w:tab/>
      </w:r>
      <w:r w:rsidR="00684116">
        <w:tab/>
        <w:t xml:space="preserve">          </w:t>
      </w:r>
      <w:r>
        <w:t>404.80</w:t>
      </w:r>
    </w:p>
    <w:p w:rsidR="00D62C36" w:rsidRDefault="00D62C36" w:rsidP="00D62C36">
      <w:pPr>
        <w:pStyle w:val="NormalWeb"/>
        <w:numPr>
          <w:ilvl w:val="0"/>
          <w:numId w:val="36"/>
        </w:numPr>
        <w:spacing w:after="0"/>
        <w:ind w:firstLine="414"/>
      </w:pPr>
      <w:r>
        <w:t xml:space="preserve">Chambre des Métiers de Ploufragan </w:t>
      </w:r>
      <w:r>
        <w:tab/>
      </w:r>
      <w:r>
        <w:tab/>
      </w:r>
      <w:r>
        <w:tab/>
      </w:r>
      <w:r>
        <w:tab/>
      </w:r>
      <w:r>
        <w:tab/>
        <w:t>50.00</w:t>
      </w:r>
    </w:p>
    <w:p w:rsidR="00D62C36" w:rsidRDefault="00D62C36" w:rsidP="00D62C36">
      <w:pPr>
        <w:pStyle w:val="NormalWeb"/>
        <w:numPr>
          <w:ilvl w:val="0"/>
          <w:numId w:val="36"/>
        </w:numPr>
        <w:spacing w:after="0"/>
        <w:ind w:firstLine="414"/>
      </w:pPr>
      <w:r>
        <w:t xml:space="preserve">Amicale </w:t>
      </w:r>
      <w:proofErr w:type="spellStart"/>
      <w:r>
        <w:t>Sapeurs Pompiers</w:t>
      </w:r>
      <w:proofErr w:type="spellEnd"/>
      <w:r>
        <w:t xml:space="preserve"> de </w:t>
      </w:r>
      <w:proofErr w:type="spellStart"/>
      <w:r>
        <w:t>Plémet</w:t>
      </w:r>
      <w:proofErr w:type="spellEnd"/>
      <w:r>
        <w:t xml:space="preserve"> </w:t>
      </w:r>
      <w:r>
        <w:tab/>
      </w:r>
      <w:r>
        <w:tab/>
      </w:r>
      <w:r>
        <w:tab/>
        <w:t xml:space="preserve">          </w:t>
      </w:r>
      <w:r w:rsidR="00684116">
        <w:t>112</w:t>
      </w:r>
      <w:r>
        <w:t>.</w:t>
      </w:r>
      <w:r w:rsidR="00684116">
        <w:t>79</w:t>
      </w:r>
    </w:p>
    <w:p w:rsidR="00D62C36" w:rsidRDefault="00D62C36" w:rsidP="00D62C36">
      <w:pPr>
        <w:pStyle w:val="NormalWeb"/>
        <w:numPr>
          <w:ilvl w:val="0"/>
          <w:numId w:val="36"/>
        </w:numPr>
        <w:spacing w:after="0"/>
        <w:ind w:firstLine="414"/>
      </w:pPr>
      <w:r>
        <w:t xml:space="preserve">Donneurs de Sang de Merdrignac </w:t>
      </w:r>
      <w:r>
        <w:tab/>
      </w:r>
      <w:r>
        <w:tab/>
      </w:r>
      <w:r>
        <w:tab/>
      </w:r>
      <w:r>
        <w:tab/>
      </w:r>
      <w:r>
        <w:tab/>
        <w:t>50.00</w:t>
      </w:r>
    </w:p>
    <w:p w:rsidR="00D62C36" w:rsidRDefault="00D62C36" w:rsidP="00D62C36">
      <w:pPr>
        <w:pStyle w:val="NormalWeb"/>
        <w:numPr>
          <w:ilvl w:val="0"/>
          <w:numId w:val="36"/>
        </w:numPr>
        <w:spacing w:after="0"/>
        <w:ind w:firstLine="414"/>
      </w:pPr>
      <w:r>
        <w:t xml:space="preserve">Protection Civile de Saint-Brieuc </w:t>
      </w:r>
      <w:r>
        <w:tab/>
      </w:r>
      <w:r>
        <w:tab/>
      </w:r>
      <w:r>
        <w:tab/>
      </w:r>
      <w:r>
        <w:tab/>
      </w:r>
      <w:r>
        <w:tab/>
      </w:r>
      <w:r w:rsidR="00684116">
        <w:t>36</w:t>
      </w:r>
      <w:r>
        <w:t>.</w:t>
      </w:r>
      <w:r w:rsidR="00684116">
        <w:t>30</w:t>
      </w:r>
    </w:p>
    <w:p w:rsidR="00D62C36" w:rsidRDefault="00D62C36" w:rsidP="00D62C36">
      <w:pPr>
        <w:pStyle w:val="NormalWeb"/>
        <w:numPr>
          <w:ilvl w:val="0"/>
          <w:numId w:val="36"/>
        </w:numPr>
        <w:spacing w:after="0"/>
        <w:ind w:firstLine="414"/>
      </w:pPr>
      <w:r>
        <w:t xml:space="preserve">Solidarité Paysans de Saint-Brieuc </w:t>
      </w:r>
      <w:r>
        <w:tab/>
      </w:r>
      <w:r>
        <w:tab/>
      </w:r>
      <w:r>
        <w:tab/>
      </w:r>
      <w:r>
        <w:tab/>
      </w:r>
      <w:r>
        <w:tab/>
        <w:t>50.00</w:t>
      </w:r>
    </w:p>
    <w:p w:rsidR="00D62C36" w:rsidRDefault="00D62C36" w:rsidP="00D62C36">
      <w:pPr>
        <w:pStyle w:val="NormalWeb"/>
        <w:numPr>
          <w:ilvl w:val="0"/>
          <w:numId w:val="36"/>
        </w:numPr>
        <w:spacing w:after="0"/>
        <w:ind w:firstLine="414"/>
      </w:pPr>
      <w:r>
        <w:t xml:space="preserve">Souvenir Français du canton </w:t>
      </w:r>
      <w:r w:rsidR="00684116">
        <w:tab/>
      </w:r>
      <w:r w:rsidR="00684116">
        <w:tab/>
      </w:r>
      <w:r w:rsidR="00684116">
        <w:tab/>
      </w:r>
      <w:r w:rsidR="00684116">
        <w:tab/>
      </w:r>
      <w:r w:rsidR="00684116">
        <w:tab/>
      </w:r>
      <w:r w:rsidR="00684116">
        <w:tab/>
      </w:r>
      <w:r>
        <w:t>50.00</w:t>
      </w:r>
    </w:p>
    <w:p w:rsidR="00684116" w:rsidRDefault="00D62C36" w:rsidP="00D62C36">
      <w:pPr>
        <w:pStyle w:val="NormalWeb"/>
        <w:numPr>
          <w:ilvl w:val="0"/>
          <w:numId w:val="36"/>
        </w:numPr>
        <w:spacing w:after="0"/>
        <w:ind w:firstLine="414"/>
      </w:pPr>
      <w:r>
        <w:t>Association Tiers</w:t>
      </w:r>
      <w:r w:rsidR="00593FDE">
        <w:t xml:space="preserve"> Monde du Pays de Merdrignac</w:t>
      </w:r>
      <w:r w:rsidR="00593FDE">
        <w:tab/>
      </w:r>
      <w:r w:rsidR="00593FDE">
        <w:tab/>
        <w:t xml:space="preserve">            </w:t>
      </w:r>
      <w:r>
        <w:t>50.00</w:t>
      </w:r>
      <w:r>
        <w:tab/>
      </w:r>
    </w:p>
    <w:p w:rsidR="00D62C36" w:rsidRDefault="00684116" w:rsidP="00D62C36">
      <w:pPr>
        <w:pStyle w:val="NormalWeb"/>
        <w:numPr>
          <w:ilvl w:val="0"/>
          <w:numId w:val="36"/>
        </w:numPr>
        <w:spacing w:after="0"/>
        <w:ind w:firstLine="414"/>
      </w:pPr>
      <w:r>
        <w:lastRenderedPageBreak/>
        <w:t>Fondation du patrimoine</w:t>
      </w:r>
      <w:r>
        <w:tab/>
      </w:r>
      <w:r>
        <w:tab/>
      </w:r>
      <w:r>
        <w:tab/>
      </w:r>
      <w:r>
        <w:tab/>
      </w:r>
      <w:r>
        <w:tab/>
      </w:r>
      <w:r>
        <w:tab/>
        <w:t>75.00</w:t>
      </w:r>
      <w:r w:rsidR="00D62C36">
        <w:tab/>
      </w:r>
      <w:r w:rsidR="00D62C36">
        <w:tab/>
      </w:r>
    </w:p>
    <w:p w:rsidR="00D62C36" w:rsidRDefault="00D62C36" w:rsidP="00604A79">
      <w:pPr>
        <w:pStyle w:val="NormalWeb"/>
        <w:spacing w:after="0"/>
        <w:ind w:left="992"/>
      </w:pPr>
      <w:r w:rsidRPr="00604A79">
        <w:rPr>
          <w:sz w:val="20"/>
          <w:szCs w:val="20"/>
        </w:rPr>
        <w:t xml:space="preserve">                                                                                                 </w:t>
      </w:r>
      <w:r w:rsidR="00604A79">
        <w:rPr>
          <w:sz w:val="20"/>
          <w:szCs w:val="20"/>
        </w:rPr>
        <w:t xml:space="preserve">       </w:t>
      </w:r>
      <w:r>
        <w:rPr>
          <w:u w:val="single"/>
        </w:rPr>
        <w:t>Sous-Total</w:t>
      </w:r>
      <w:r>
        <w:t xml:space="preserve"> :   </w:t>
      </w:r>
      <w:r w:rsidR="00593FDE">
        <w:t>878</w:t>
      </w:r>
      <w:r>
        <w:t>.</w:t>
      </w:r>
      <w:r w:rsidR="00593FDE">
        <w:t>89</w:t>
      </w:r>
      <w:r>
        <w:t xml:space="preserve"> €</w:t>
      </w:r>
    </w:p>
    <w:p w:rsidR="00D62C36" w:rsidRDefault="00D62C36" w:rsidP="00D62C36">
      <w:pPr>
        <w:pStyle w:val="NormalWeb"/>
        <w:spacing w:after="0"/>
        <w:ind w:left="5664" w:firstLine="708"/>
      </w:pPr>
      <w:r w:rsidRPr="00306690">
        <w:rPr>
          <w:b/>
          <w:bCs/>
          <w:u w:val="single"/>
        </w:rPr>
        <w:t>TOTAL</w:t>
      </w:r>
      <w:r w:rsidRPr="00306690">
        <w:rPr>
          <w:u w:val="single"/>
        </w:rPr>
        <w:t xml:space="preserve"> : </w:t>
      </w:r>
      <w:r w:rsidR="00593FDE">
        <w:rPr>
          <w:b/>
          <w:bCs/>
          <w:u w:val="single"/>
        </w:rPr>
        <w:t>3</w:t>
      </w:r>
      <w:r w:rsidRPr="00306690">
        <w:rPr>
          <w:b/>
          <w:bCs/>
          <w:u w:val="single"/>
        </w:rPr>
        <w:t> </w:t>
      </w:r>
      <w:r w:rsidR="00A40CE0">
        <w:rPr>
          <w:b/>
          <w:bCs/>
          <w:u w:val="single"/>
        </w:rPr>
        <w:t>528</w:t>
      </w:r>
      <w:r w:rsidRPr="00306690">
        <w:rPr>
          <w:b/>
          <w:bCs/>
          <w:u w:val="single"/>
        </w:rPr>
        <w:t>.</w:t>
      </w:r>
      <w:r w:rsidR="00593FDE">
        <w:rPr>
          <w:b/>
          <w:bCs/>
          <w:u w:val="single"/>
        </w:rPr>
        <w:t>89</w:t>
      </w:r>
      <w:r>
        <w:rPr>
          <w:b/>
          <w:bCs/>
          <w:u w:val="single"/>
        </w:rPr>
        <w:t xml:space="preserve"> euros</w:t>
      </w:r>
    </w:p>
    <w:p w:rsidR="00D62C36" w:rsidRDefault="00D62C36" w:rsidP="00D62C36">
      <w:pPr>
        <w:pStyle w:val="NormalWeb"/>
        <w:spacing w:after="0"/>
        <w:ind w:left="720"/>
        <w:jc w:val="both"/>
      </w:pPr>
      <w:r>
        <w:t xml:space="preserve">Il est précisé que seules les associations qui ont déposé une demande écrite (avec les bilans d’activités et financiers) ont obtenu une subvention communale au titre de </w:t>
      </w:r>
      <w:r w:rsidR="00684116">
        <w:t>2017</w:t>
      </w:r>
      <w:r>
        <w:t xml:space="preserve">. Certaines demandes sont en attente et feront l’objet d’un examen lors d’une prochaine séance de Conseil Municipal. </w:t>
      </w:r>
    </w:p>
    <w:p w:rsidR="000F0924" w:rsidRDefault="000F0924" w:rsidP="000F0924">
      <w:pPr>
        <w:widowControl w:val="0"/>
        <w:ind w:left="708"/>
        <w:jc w:val="both"/>
        <w:rPr>
          <w:snapToGrid w:val="0"/>
        </w:rPr>
      </w:pPr>
    </w:p>
    <w:p w:rsidR="00E12D23" w:rsidRDefault="00E12D23" w:rsidP="000F0924">
      <w:pPr>
        <w:widowControl w:val="0"/>
        <w:ind w:left="708"/>
        <w:jc w:val="both"/>
        <w:rPr>
          <w:snapToGrid w:val="0"/>
        </w:rPr>
      </w:pPr>
    </w:p>
    <w:p w:rsidR="009A773B" w:rsidRDefault="009A773B" w:rsidP="009A773B">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w:t>
      </w:r>
      <w:r w:rsidR="005E69BF">
        <w:rPr>
          <w:b/>
          <w:i/>
          <w:snapToGrid w:val="0"/>
          <w:sz w:val="22"/>
          <w:szCs w:val="22"/>
        </w:rPr>
        <w:t>1</w:t>
      </w:r>
      <w:r w:rsidR="00BB5121">
        <w:rPr>
          <w:b/>
          <w:i/>
          <w:snapToGrid w:val="0"/>
          <w:sz w:val="22"/>
          <w:szCs w:val="22"/>
        </w:rPr>
        <w:t>5</w:t>
      </w:r>
      <w:r>
        <w:rPr>
          <w:b/>
          <w:i/>
          <w:snapToGrid w:val="0"/>
          <w:sz w:val="22"/>
          <w:szCs w:val="22"/>
        </w:rPr>
        <w:t>-27/02/2016)</w:t>
      </w:r>
    </w:p>
    <w:p w:rsidR="009A773B" w:rsidRPr="00B866D4" w:rsidRDefault="009A773B" w:rsidP="009A773B">
      <w:pPr>
        <w:widowControl w:val="0"/>
        <w:numPr>
          <w:ilvl w:val="0"/>
          <w:numId w:val="1"/>
        </w:numPr>
        <w:shd w:val="pct10" w:color="auto" w:fill="FFFFFF"/>
        <w:ind w:left="357" w:right="2835" w:hanging="357"/>
        <w:jc w:val="both"/>
        <w:rPr>
          <w:snapToGrid w:val="0"/>
          <w:sz w:val="28"/>
          <w:u w:val="single"/>
        </w:rPr>
      </w:pPr>
      <w:r>
        <w:rPr>
          <w:b/>
          <w:bCs/>
          <w:snapToGrid w:val="0"/>
          <w:sz w:val="28"/>
          <w:u w:val="single"/>
        </w:rPr>
        <w:t>VOTE DES SUBVENTIONS (A CARACTERE SOCIAL)</w:t>
      </w:r>
    </w:p>
    <w:p w:rsidR="009A773B" w:rsidRPr="005159B4" w:rsidRDefault="009A773B" w:rsidP="009A773B">
      <w:pPr>
        <w:widowControl w:val="0"/>
        <w:shd w:val="pct10" w:color="auto" w:fill="FFFFFF"/>
        <w:ind w:right="2835"/>
        <w:jc w:val="both"/>
        <w:rPr>
          <w:snapToGrid w:val="0"/>
          <w:sz w:val="28"/>
        </w:rPr>
      </w:pPr>
      <w:r>
        <w:rPr>
          <w:bCs/>
          <w:snapToGrid w:val="0"/>
          <w:sz w:val="28"/>
        </w:rPr>
        <w:t xml:space="preserve">     ANNEE 2017</w:t>
      </w:r>
    </w:p>
    <w:p w:rsidR="009A773B" w:rsidRDefault="009A773B" w:rsidP="00604A79">
      <w:pPr>
        <w:pStyle w:val="NormalWeb"/>
        <w:spacing w:after="0"/>
      </w:pPr>
      <w:r>
        <w:t>En raison de la dissolution du Centre Communal d’Action Sociale (C.C.A.S.) au 31 décembre 2016, le Conseil Municipal décide de continuer de verser des subventions aux associations à caractère social, désignées ci-dessous :</w:t>
      </w:r>
    </w:p>
    <w:p w:rsidR="009A773B" w:rsidRDefault="009A773B" w:rsidP="009A773B">
      <w:pPr>
        <w:pStyle w:val="NormalWeb"/>
        <w:spacing w:after="0"/>
        <w:ind w:left="284" w:firstLine="425"/>
      </w:pPr>
      <w:r>
        <w:rPr>
          <w:b/>
          <w:bCs/>
          <w:u w:val="single"/>
        </w:rPr>
        <w:t>Associations à caractère social</w:t>
      </w:r>
      <w:r>
        <w:t> :</w:t>
      </w:r>
    </w:p>
    <w:p w:rsidR="009A773B" w:rsidRPr="00E20B6D" w:rsidRDefault="009A773B" w:rsidP="009A773B">
      <w:pPr>
        <w:widowControl w:val="0"/>
        <w:rPr>
          <w:snapToGrid w:val="0"/>
          <w:u w:val="single"/>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E20B6D">
        <w:rPr>
          <w:snapToGrid w:val="0"/>
          <w:u w:val="single"/>
        </w:rPr>
        <w:t>Montant en euros</w:t>
      </w:r>
    </w:p>
    <w:p w:rsidR="009A773B" w:rsidRPr="00EB6461" w:rsidRDefault="009A773B" w:rsidP="009A773B">
      <w:pPr>
        <w:widowControl w:val="0"/>
        <w:rPr>
          <w:snapToGrid w:val="0"/>
          <w:sz w:val="20"/>
        </w:rPr>
      </w:pPr>
      <w:r w:rsidRPr="00EB6461">
        <w:rPr>
          <w:snapToGrid w:val="0"/>
          <w:sz w:val="20"/>
        </w:rPr>
        <w:tab/>
      </w:r>
      <w:r w:rsidRPr="00EB6461">
        <w:rPr>
          <w:snapToGrid w:val="0"/>
          <w:sz w:val="20"/>
        </w:rPr>
        <w:tab/>
      </w:r>
    </w:p>
    <w:p w:rsidR="009A773B" w:rsidRDefault="009A773B" w:rsidP="009A773B">
      <w:pPr>
        <w:widowControl w:val="0"/>
        <w:rPr>
          <w:snapToGrid w:val="0"/>
        </w:rPr>
      </w:pPr>
      <w:r>
        <w:rPr>
          <w:snapToGrid w:val="0"/>
        </w:rPr>
        <w:tab/>
      </w:r>
      <w:r>
        <w:rPr>
          <w:snapToGrid w:val="0"/>
        </w:rPr>
        <w:tab/>
      </w:r>
      <w:r>
        <w:rPr>
          <w:snapToGrid w:val="0"/>
        </w:rPr>
        <w:tab/>
      </w:r>
      <w:r>
        <w:rPr>
          <w:snapToGrid w:val="0"/>
        </w:rPr>
        <w:tab/>
        <w:t>- AFM Myopathes</w:t>
      </w:r>
      <w:r>
        <w:rPr>
          <w:snapToGrid w:val="0"/>
        </w:rPr>
        <w:tab/>
      </w:r>
      <w:r>
        <w:rPr>
          <w:snapToGrid w:val="0"/>
        </w:rPr>
        <w:tab/>
      </w:r>
      <w:r>
        <w:rPr>
          <w:snapToGrid w:val="0"/>
        </w:rPr>
        <w:tab/>
      </w:r>
      <w:r>
        <w:rPr>
          <w:snapToGrid w:val="0"/>
        </w:rPr>
        <w:tab/>
      </w:r>
      <w:r>
        <w:rPr>
          <w:snapToGrid w:val="0"/>
        </w:rPr>
        <w:tab/>
        <w:t>30.00</w:t>
      </w:r>
    </w:p>
    <w:p w:rsidR="009A773B" w:rsidRDefault="009A773B" w:rsidP="009A773B">
      <w:pPr>
        <w:widowControl w:val="0"/>
        <w:ind w:left="2124" w:firstLine="708"/>
        <w:rPr>
          <w:snapToGrid w:val="0"/>
        </w:rPr>
      </w:pPr>
      <w:r>
        <w:rPr>
          <w:snapToGrid w:val="0"/>
        </w:rPr>
        <w:t>- Croix d’Or de Loudéac</w:t>
      </w:r>
      <w:r>
        <w:rPr>
          <w:snapToGrid w:val="0"/>
        </w:rPr>
        <w:tab/>
      </w:r>
      <w:r>
        <w:rPr>
          <w:snapToGrid w:val="0"/>
        </w:rPr>
        <w:tab/>
      </w:r>
      <w:r>
        <w:rPr>
          <w:snapToGrid w:val="0"/>
        </w:rPr>
        <w:tab/>
        <w:t xml:space="preserve">            50.00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APAJH de Saint-Brieuc</w:t>
      </w:r>
      <w:r>
        <w:rPr>
          <w:snapToGrid w:val="0"/>
        </w:rPr>
        <w:tab/>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Leucémie espoir de Plédran</w:t>
      </w:r>
      <w:r>
        <w:rPr>
          <w:snapToGrid w:val="0"/>
        </w:rPr>
        <w:tab/>
      </w:r>
      <w:r>
        <w:rPr>
          <w:snapToGrid w:val="0"/>
        </w:rPr>
        <w:tab/>
      </w:r>
      <w:r>
        <w:rPr>
          <w:snapToGrid w:val="0"/>
        </w:rPr>
        <w:tab/>
      </w:r>
      <w:r>
        <w:rPr>
          <w:snapToGrid w:val="0"/>
        </w:rPr>
        <w:tab/>
        <w:t>30.00</w:t>
      </w:r>
    </w:p>
    <w:p w:rsidR="009A773B" w:rsidRDefault="009A773B" w:rsidP="009A773B">
      <w:pPr>
        <w:widowControl w:val="0"/>
        <w:ind w:left="2124" w:firstLine="708"/>
        <w:rPr>
          <w:snapToGrid w:val="0"/>
        </w:rPr>
      </w:pPr>
      <w:r>
        <w:rPr>
          <w:snapToGrid w:val="0"/>
        </w:rPr>
        <w:t>- ADAPEI 22 de Saint-Brieuc</w:t>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Paralysés de France de Plérin</w:t>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ADOT 22 de Saint-Brieuc</w:t>
      </w:r>
      <w:r>
        <w:rPr>
          <w:snapToGrid w:val="0"/>
        </w:rPr>
        <w:tab/>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Pierre Le Bigaut de Callac</w:t>
      </w:r>
      <w:r>
        <w:rPr>
          <w:snapToGrid w:val="0"/>
        </w:rPr>
        <w:tab/>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Ligue contre le cancer de Saint-Brieuc</w:t>
      </w:r>
      <w:r>
        <w:rPr>
          <w:snapToGrid w:val="0"/>
        </w:rPr>
        <w:tab/>
      </w:r>
      <w:r>
        <w:rPr>
          <w:snapToGrid w:val="0"/>
        </w:rPr>
        <w:tab/>
        <w:t>50.00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CDIF droits de la Femme</w:t>
      </w:r>
      <w:r>
        <w:rPr>
          <w:snapToGrid w:val="0"/>
        </w:rPr>
        <w:tab/>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Restaurants du cœur de Saint-Brieuc</w:t>
      </w:r>
      <w:r>
        <w:rPr>
          <w:snapToGrid w:val="0"/>
        </w:rPr>
        <w:tab/>
      </w:r>
      <w:r>
        <w:rPr>
          <w:snapToGrid w:val="0"/>
        </w:rPr>
        <w:tab/>
        <w:t>80.00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Secours populaire de Saint-Brieuc</w:t>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Croix rouge française de Loudéac</w:t>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UDAF de Saint-Brieuc</w:t>
      </w:r>
      <w:r>
        <w:rPr>
          <w:snapToGrid w:val="0"/>
        </w:rPr>
        <w:tab/>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Secours Catholique de Saint-Brieuc</w:t>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t xml:space="preserve">- Association </w:t>
      </w:r>
      <w:proofErr w:type="spellStart"/>
      <w:r>
        <w:rPr>
          <w:snapToGrid w:val="0"/>
        </w:rPr>
        <w:t>Hemera</w:t>
      </w:r>
      <w:proofErr w:type="spellEnd"/>
      <w:r>
        <w:rPr>
          <w:snapToGrid w:val="0"/>
        </w:rPr>
        <w:t xml:space="preserve"> de Pontivy</w:t>
      </w:r>
      <w:r>
        <w:rPr>
          <w:snapToGrid w:val="0"/>
        </w:rPr>
        <w:tab/>
      </w:r>
      <w:r>
        <w:rPr>
          <w:snapToGrid w:val="0"/>
        </w:rPr>
        <w:tab/>
      </w:r>
      <w:r>
        <w:rPr>
          <w:snapToGrid w:val="0"/>
        </w:rPr>
        <w:tab/>
        <w:t>30.00</w:t>
      </w:r>
    </w:p>
    <w:p w:rsidR="009A773B" w:rsidRDefault="00604A79" w:rsidP="009A773B">
      <w:pPr>
        <w:widowControl w:val="0"/>
        <w:rPr>
          <w:snapToGrid w:val="0"/>
        </w:rPr>
      </w:pPr>
      <w:r>
        <w:rPr>
          <w:snapToGrid w:val="0"/>
        </w:rPr>
        <w:tab/>
      </w:r>
      <w:r>
        <w:rPr>
          <w:snapToGrid w:val="0"/>
        </w:rPr>
        <w:tab/>
      </w:r>
      <w:r>
        <w:rPr>
          <w:snapToGrid w:val="0"/>
        </w:rPr>
        <w:tab/>
      </w:r>
      <w:r>
        <w:rPr>
          <w:snapToGrid w:val="0"/>
        </w:rPr>
        <w:tab/>
        <w:t>- Rêves de clown de Lorient</w:t>
      </w:r>
      <w:r>
        <w:rPr>
          <w:snapToGrid w:val="0"/>
        </w:rPr>
        <w:tab/>
      </w:r>
      <w:r>
        <w:rPr>
          <w:snapToGrid w:val="0"/>
        </w:rPr>
        <w:tab/>
      </w:r>
      <w:r>
        <w:rPr>
          <w:snapToGrid w:val="0"/>
        </w:rPr>
        <w:tab/>
      </w:r>
      <w:r>
        <w:rPr>
          <w:snapToGrid w:val="0"/>
        </w:rPr>
        <w:tab/>
        <w:t>30.00</w:t>
      </w:r>
    </w:p>
    <w:p w:rsidR="009A773B" w:rsidRDefault="009A773B" w:rsidP="009A773B">
      <w:pPr>
        <w:widowControl w:val="0"/>
        <w:rPr>
          <w:snapToGrid w:val="0"/>
        </w:rPr>
      </w:pPr>
      <w:r>
        <w:rPr>
          <w:snapToGrid w:val="0"/>
        </w:rPr>
        <w:tab/>
      </w:r>
      <w:r>
        <w:rPr>
          <w:snapToGrid w:val="0"/>
        </w:rPr>
        <w:tab/>
      </w:r>
      <w:r>
        <w:rPr>
          <w:snapToGrid w:val="0"/>
        </w:rPr>
        <w:tab/>
      </w:r>
      <w:r>
        <w:rPr>
          <w:snapToGrid w:val="0"/>
        </w:rPr>
        <w:tab/>
      </w:r>
      <w:r>
        <w:rPr>
          <w:snapToGrid w:val="0"/>
        </w:rPr>
        <w:tab/>
      </w:r>
    </w:p>
    <w:p w:rsidR="009A773B" w:rsidRDefault="009A773B" w:rsidP="009A773B">
      <w:pPr>
        <w:widowControl w:val="0"/>
        <w:ind w:firstLine="708"/>
        <w:rPr>
          <w:b/>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A6BCD">
        <w:rPr>
          <w:b/>
          <w:snapToGrid w:val="0"/>
          <w:u w:val="single"/>
        </w:rPr>
        <w:t>Total</w:t>
      </w:r>
      <w:r w:rsidRPr="00DA6BCD">
        <w:rPr>
          <w:b/>
          <w:snapToGrid w:val="0"/>
        </w:rPr>
        <w:t> :</w:t>
      </w:r>
      <w:r w:rsidRPr="00DA6BCD">
        <w:rPr>
          <w:b/>
          <w:snapToGrid w:val="0"/>
        </w:rPr>
        <w:tab/>
        <w:t xml:space="preserve">          </w:t>
      </w:r>
      <w:r w:rsidR="00604A79">
        <w:rPr>
          <w:b/>
          <w:snapToGrid w:val="0"/>
        </w:rPr>
        <w:t>600</w:t>
      </w:r>
      <w:r>
        <w:rPr>
          <w:b/>
          <w:snapToGrid w:val="0"/>
        </w:rPr>
        <w:t>.00</w:t>
      </w:r>
      <w:r w:rsidRPr="00DA6BCD">
        <w:rPr>
          <w:b/>
          <w:snapToGrid w:val="0"/>
        </w:rPr>
        <w:t xml:space="preserve"> €</w:t>
      </w:r>
      <w:r w:rsidRPr="00DA6BCD">
        <w:rPr>
          <w:b/>
          <w:snapToGrid w:val="0"/>
        </w:rPr>
        <w:tab/>
      </w:r>
    </w:p>
    <w:p w:rsidR="00D62C36" w:rsidRDefault="00D62C36" w:rsidP="000F0924">
      <w:pPr>
        <w:widowControl w:val="0"/>
        <w:ind w:left="708"/>
        <w:jc w:val="both"/>
        <w:rPr>
          <w:snapToGrid w:val="0"/>
        </w:rPr>
      </w:pPr>
    </w:p>
    <w:p w:rsidR="005E69BF" w:rsidRDefault="005E69BF" w:rsidP="005E69BF">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n°1</w:t>
      </w:r>
      <w:r w:rsidR="00BB5121">
        <w:rPr>
          <w:b/>
          <w:i/>
          <w:snapToGrid w:val="0"/>
          <w:sz w:val="22"/>
          <w:szCs w:val="22"/>
        </w:rPr>
        <w:t>6</w:t>
      </w:r>
      <w:r>
        <w:rPr>
          <w:b/>
          <w:i/>
          <w:snapToGrid w:val="0"/>
          <w:sz w:val="22"/>
          <w:szCs w:val="22"/>
        </w:rPr>
        <w:t>-27/02/2016)</w:t>
      </w:r>
    </w:p>
    <w:p w:rsidR="005E69BF" w:rsidRPr="00B866D4" w:rsidRDefault="005E69BF" w:rsidP="005E69BF">
      <w:pPr>
        <w:widowControl w:val="0"/>
        <w:numPr>
          <w:ilvl w:val="0"/>
          <w:numId w:val="1"/>
        </w:numPr>
        <w:shd w:val="pct10" w:color="auto" w:fill="FFFFFF"/>
        <w:ind w:left="357" w:right="2835" w:hanging="357"/>
        <w:jc w:val="both"/>
        <w:rPr>
          <w:snapToGrid w:val="0"/>
          <w:sz w:val="28"/>
          <w:u w:val="single"/>
        </w:rPr>
      </w:pPr>
      <w:r>
        <w:rPr>
          <w:b/>
          <w:bCs/>
          <w:snapToGrid w:val="0"/>
          <w:sz w:val="28"/>
          <w:u w:val="single"/>
        </w:rPr>
        <w:t>VOTE DES SUBVENTIONS (A CARACTERE SOCIAL)</w:t>
      </w:r>
    </w:p>
    <w:p w:rsidR="005E69BF" w:rsidRPr="005159B4" w:rsidRDefault="00BE59D3" w:rsidP="00BE59D3">
      <w:pPr>
        <w:widowControl w:val="0"/>
        <w:shd w:val="pct10" w:color="auto" w:fill="FFFFFF"/>
        <w:ind w:right="2835"/>
        <w:jc w:val="both"/>
        <w:rPr>
          <w:snapToGrid w:val="0"/>
          <w:sz w:val="28"/>
        </w:rPr>
      </w:pPr>
      <w:r>
        <w:rPr>
          <w:bCs/>
          <w:snapToGrid w:val="0"/>
          <w:sz w:val="28"/>
        </w:rPr>
        <w:t xml:space="preserve">    VOYAGES A L’ETRANGER </w:t>
      </w:r>
      <w:r w:rsidR="005E69BF">
        <w:rPr>
          <w:bCs/>
          <w:snapToGrid w:val="0"/>
          <w:sz w:val="28"/>
        </w:rPr>
        <w:t>ANNEE 2017</w:t>
      </w:r>
    </w:p>
    <w:p w:rsidR="005E69BF" w:rsidRDefault="005E69BF" w:rsidP="005E69BF">
      <w:pPr>
        <w:jc w:val="both"/>
        <w:rPr>
          <w:b/>
          <w:bCs/>
        </w:rPr>
      </w:pPr>
    </w:p>
    <w:p w:rsidR="005E69BF" w:rsidRPr="00BE59D3" w:rsidRDefault="00BE59D3" w:rsidP="00BE59D3">
      <w:pPr>
        <w:widowControl w:val="0"/>
        <w:rPr>
          <w:snapToGrid w:val="0"/>
          <w:sz w:val="20"/>
        </w:rPr>
      </w:pPr>
      <w:r w:rsidRPr="00BE59D3">
        <w:tab/>
        <w:t>Par ailleurs, à l’image de la politique adoptée antérieurement par</w:t>
      </w:r>
      <w:r>
        <w:t xml:space="preserve"> </w:t>
      </w:r>
      <w:r>
        <w:rPr>
          <w:snapToGrid w:val="0"/>
        </w:rPr>
        <w:t>l</w:t>
      </w:r>
      <w:r w:rsidR="005E69BF" w:rsidRPr="00202DED">
        <w:rPr>
          <w:snapToGrid w:val="0"/>
        </w:rPr>
        <w:t>es membres de la Commission administrative du Centre Communal d’Action Sociale (C.C.A.S.)</w:t>
      </w:r>
      <w:r>
        <w:rPr>
          <w:snapToGrid w:val="0"/>
        </w:rPr>
        <w:t>, le Conseil Municipal</w:t>
      </w:r>
      <w:r w:rsidR="005E69BF" w:rsidRPr="00202DED">
        <w:rPr>
          <w:snapToGrid w:val="0"/>
        </w:rPr>
        <w:t xml:space="preserve"> décide de </w:t>
      </w:r>
      <w:r>
        <w:rPr>
          <w:snapToGrid w:val="0"/>
        </w:rPr>
        <w:t xml:space="preserve">poursuivre le versement d’une </w:t>
      </w:r>
      <w:r w:rsidR="005E69BF" w:rsidRPr="00202DED">
        <w:rPr>
          <w:snapToGrid w:val="0"/>
        </w:rPr>
        <w:t xml:space="preserve">subvention attribuée pour les voyages à l’étranger. </w:t>
      </w:r>
      <w:r>
        <w:rPr>
          <w:snapToGrid w:val="0"/>
        </w:rPr>
        <w:t>C</w:t>
      </w:r>
      <w:r w:rsidR="005E69BF" w:rsidRPr="00202DED">
        <w:rPr>
          <w:snapToGrid w:val="0"/>
        </w:rPr>
        <w:t xml:space="preserve">ette aide financière </w:t>
      </w:r>
      <w:r>
        <w:rPr>
          <w:snapToGrid w:val="0"/>
        </w:rPr>
        <w:t xml:space="preserve">est accordée une fois </w:t>
      </w:r>
      <w:r w:rsidR="005E69BF" w:rsidRPr="00202DED">
        <w:rPr>
          <w:snapToGrid w:val="0"/>
        </w:rPr>
        <w:t xml:space="preserve">aux élèves scolarisés au </w:t>
      </w:r>
      <w:r>
        <w:rPr>
          <w:snapToGrid w:val="0"/>
        </w:rPr>
        <w:t xml:space="preserve">collège et au </w:t>
      </w:r>
      <w:r w:rsidR="005E69BF" w:rsidRPr="00202DED">
        <w:rPr>
          <w:snapToGrid w:val="0"/>
        </w:rPr>
        <w:t>lycée.</w:t>
      </w:r>
    </w:p>
    <w:p w:rsidR="005E69BF" w:rsidRPr="00202DED" w:rsidRDefault="005E69BF" w:rsidP="00BE59D3">
      <w:pPr>
        <w:widowControl w:val="0"/>
        <w:ind w:firstLine="708"/>
        <w:jc w:val="both"/>
        <w:rPr>
          <w:snapToGrid w:val="0"/>
        </w:rPr>
      </w:pPr>
      <w:r w:rsidRPr="00202DED">
        <w:rPr>
          <w:snapToGrid w:val="0"/>
        </w:rPr>
        <w:t xml:space="preserve">La subvention sera donc de </w:t>
      </w:r>
      <w:r w:rsidRPr="00202DED">
        <w:rPr>
          <w:b/>
          <w:snapToGrid w:val="0"/>
          <w:u w:val="single"/>
        </w:rPr>
        <w:t>30.00 euros</w:t>
      </w:r>
      <w:r w:rsidRPr="00202DED">
        <w:rPr>
          <w:b/>
          <w:snapToGrid w:val="0"/>
        </w:rPr>
        <w:t xml:space="preserve"> par élève </w:t>
      </w:r>
      <w:r w:rsidRPr="00202DED">
        <w:rPr>
          <w:snapToGrid w:val="0"/>
        </w:rPr>
        <w:t>pour les voyages à l’étranger pour les jeunes scolarisés dans les collèges et dans les lycées.</w:t>
      </w:r>
    </w:p>
    <w:p w:rsidR="005E69BF" w:rsidRPr="00202DED" w:rsidRDefault="005E69BF" w:rsidP="005E69BF">
      <w:pPr>
        <w:widowControl w:val="0"/>
        <w:ind w:left="2832" w:firstLine="711"/>
        <w:jc w:val="both"/>
        <w:rPr>
          <w:snapToGrid w:val="0"/>
        </w:rPr>
      </w:pPr>
    </w:p>
    <w:p w:rsidR="005E69BF" w:rsidRPr="00202DED" w:rsidRDefault="005E69BF" w:rsidP="00BE59D3">
      <w:pPr>
        <w:widowControl w:val="0"/>
        <w:ind w:firstLine="708"/>
        <w:jc w:val="both"/>
        <w:rPr>
          <w:snapToGrid w:val="0"/>
        </w:rPr>
      </w:pPr>
      <w:r w:rsidRPr="00202DED">
        <w:rPr>
          <w:snapToGrid w:val="0"/>
        </w:rPr>
        <w:t xml:space="preserve">Le conseil </w:t>
      </w:r>
      <w:r w:rsidR="00BE59D3">
        <w:rPr>
          <w:snapToGrid w:val="0"/>
        </w:rPr>
        <w:t>municipal</w:t>
      </w:r>
      <w:r w:rsidRPr="00202DED">
        <w:rPr>
          <w:snapToGrid w:val="0"/>
        </w:rPr>
        <w:t xml:space="preserve"> confirme qu’un seul voyage à l’étranger sera subventionné par élève dans le courant de sa scolarité. Les jeunes devront avoir au préalable </w:t>
      </w:r>
      <w:proofErr w:type="gramStart"/>
      <w:r w:rsidRPr="00202DED">
        <w:rPr>
          <w:snapToGrid w:val="0"/>
        </w:rPr>
        <w:t>déposer</w:t>
      </w:r>
      <w:proofErr w:type="gramEnd"/>
      <w:r w:rsidRPr="00202DED">
        <w:rPr>
          <w:snapToGrid w:val="0"/>
        </w:rPr>
        <w:t xml:space="preserve"> une demande écrite auprès </w:t>
      </w:r>
      <w:r w:rsidR="00BE59D3">
        <w:rPr>
          <w:snapToGrid w:val="0"/>
        </w:rPr>
        <w:t>de la mairie.</w:t>
      </w:r>
      <w:r w:rsidRPr="00202DED">
        <w:rPr>
          <w:snapToGrid w:val="0"/>
        </w:rPr>
        <w:t xml:space="preserve"> </w:t>
      </w:r>
    </w:p>
    <w:p w:rsidR="005E69BF" w:rsidRPr="00202DED" w:rsidRDefault="005E69BF" w:rsidP="00BE59D3">
      <w:pPr>
        <w:widowControl w:val="0"/>
        <w:ind w:firstLine="708"/>
        <w:jc w:val="both"/>
        <w:rPr>
          <w:snapToGrid w:val="0"/>
        </w:rPr>
      </w:pPr>
      <w:r w:rsidRPr="00202DED">
        <w:rPr>
          <w:snapToGrid w:val="0"/>
        </w:rPr>
        <w:lastRenderedPageBreak/>
        <w:t>La liste des jeunes concernés sera demandée aux chefs d’établissement et la somme correspondante sera versée directement aux familles (le FSE du collège Per-</w:t>
      </w:r>
      <w:proofErr w:type="spellStart"/>
      <w:r w:rsidRPr="00202DED">
        <w:rPr>
          <w:snapToGrid w:val="0"/>
        </w:rPr>
        <w:t>Jakez</w:t>
      </w:r>
      <w:proofErr w:type="spellEnd"/>
      <w:r w:rsidRPr="00202DED">
        <w:rPr>
          <w:snapToGrid w:val="0"/>
        </w:rPr>
        <w:t xml:space="preserve"> </w:t>
      </w:r>
      <w:proofErr w:type="spellStart"/>
      <w:r w:rsidRPr="00202DED">
        <w:rPr>
          <w:snapToGrid w:val="0"/>
        </w:rPr>
        <w:t>Hélias</w:t>
      </w:r>
      <w:proofErr w:type="spellEnd"/>
      <w:r w:rsidRPr="00202DED">
        <w:rPr>
          <w:snapToGrid w:val="0"/>
        </w:rPr>
        <w:t xml:space="preserve"> de Merdrignac ayant informé la Commune qu’il ne gèrera plus cette aide communale) et/ou aux associations organisatrices des voyages (pour les autres établissements).</w:t>
      </w:r>
    </w:p>
    <w:p w:rsidR="005E69BF" w:rsidRPr="00202DED" w:rsidRDefault="005E69BF" w:rsidP="005E69BF">
      <w:pPr>
        <w:widowControl w:val="0"/>
        <w:ind w:left="2832" w:firstLine="708"/>
        <w:rPr>
          <w:snapToGrid w:val="0"/>
        </w:rPr>
      </w:pPr>
    </w:p>
    <w:p w:rsidR="005E69BF" w:rsidRPr="00202DED" w:rsidRDefault="005E69BF" w:rsidP="00BE59D3">
      <w:pPr>
        <w:widowControl w:val="0"/>
        <w:ind w:firstLine="708"/>
        <w:rPr>
          <w:snapToGrid w:val="0"/>
        </w:rPr>
      </w:pPr>
      <w:r w:rsidRPr="00202DED">
        <w:rPr>
          <w:snapToGrid w:val="0"/>
        </w:rPr>
        <w:t xml:space="preserve">Cette décision est applicable pour la rentrée scolaire </w:t>
      </w:r>
      <w:r w:rsidR="00BE59D3">
        <w:rPr>
          <w:snapToGrid w:val="0"/>
        </w:rPr>
        <w:t>2016</w:t>
      </w:r>
      <w:r w:rsidRPr="00202DED">
        <w:rPr>
          <w:snapToGrid w:val="0"/>
        </w:rPr>
        <w:t>-201</w:t>
      </w:r>
      <w:r w:rsidR="00BE59D3">
        <w:rPr>
          <w:snapToGrid w:val="0"/>
        </w:rPr>
        <w:t>7</w:t>
      </w:r>
      <w:r w:rsidRPr="00202DED">
        <w:rPr>
          <w:snapToGrid w:val="0"/>
        </w:rPr>
        <w:t xml:space="preserve"> et la somme nécessaire sera inscrite au Budget Primitif </w:t>
      </w:r>
      <w:r>
        <w:rPr>
          <w:snapToGrid w:val="0"/>
        </w:rPr>
        <w:t>201</w:t>
      </w:r>
      <w:r w:rsidR="00BE59D3">
        <w:rPr>
          <w:snapToGrid w:val="0"/>
        </w:rPr>
        <w:t>7</w:t>
      </w:r>
      <w:r w:rsidRPr="00202DED">
        <w:rPr>
          <w:snapToGrid w:val="0"/>
        </w:rPr>
        <w:t>.</w:t>
      </w:r>
    </w:p>
    <w:p w:rsidR="005E69BF" w:rsidRDefault="005E69BF" w:rsidP="005E69BF">
      <w:pPr>
        <w:widowControl w:val="0"/>
        <w:rPr>
          <w:snapToGrid w:val="0"/>
          <w:sz w:val="20"/>
        </w:rPr>
      </w:pPr>
    </w:p>
    <w:p w:rsidR="000F0924" w:rsidRDefault="000F0924" w:rsidP="000F0924">
      <w:pPr>
        <w:widowControl w:val="0"/>
        <w:jc w:val="both"/>
        <w:rPr>
          <w:snapToGrid w:val="0"/>
        </w:rPr>
      </w:pPr>
    </w:p>
    <w:p w:rsidR="00E12D23" w:rsidRPr="00B866D4" w:rsidRDefault="00E12D23" w:rsidP="00E12D23">
      <w:pPr>
        <w:widowControl w:val="0"/>
        <w:numPr>
          <w:ilvl w:val="0"/>
          <w:numId w:val="1"/>
        </w:numPr>
        <w:shd w:val="pct10" w:color="auto" w:fill="FFFFFF"/>
        <w:ind w:left="357" w:right="2835" w:hanging="357"/>
        <w:jc w:val="both"/>
        <w:rPr>
          <w:snapToGrid w:val="0"/>
          <w:sz w:val="28"/>
          <w:u w:val="single"/>
        </w:rPr>
      </w:pPr>
      <w:r>
        <w:rPr>
          <w:b/>
          <w:bCs/>
          <w:snapToGrid w:val="0"/>
          <w:sz w:val="28"/>
          <w:u w:val="single"/>
        </w:rPr>
        <w:t>ECOLE :</w:t>
      </w:r>
    </w:p>
    <w:p w:rsidR="00E12D23" w:rsidRPr="005159B4" w:rsidRDefault="00E12D23" w:rsidP="00E12D23">
      <w:pPr>
        <w:widowControl w:val="0"/>
        <w:shd w:val="pct10" w:color="auto" w:fill="FFFFFF"/>
        <w:ind w:right="2835"/>
        <w:jc w:val="both"/>
        <w:rPr>
          <w:snapToGrid w:val="0"/>
          <w:sz w:val="28"/>
        </w:rPr>
      </w:pPr>
      <w:r>
        <w:rPr>
          <w:bCs/>
          <w:snapToGrid w:val="0"/>
          <w:sz w:val="28"/>
        </w:rPr>
        <w:t xml:space="preserve">    COMMISSION SCOLAIRE</w:t>
      </w:r>
    </w:p>
    <w:p w:rsidR="000F0924" w:rsidRDefault="00E12D23" w:rsidP="00E12D23">
      <w:pPr>
        <w:widowControl w:val="0"/>
        <w:ind w:firstLine="708"/>
        <w:jc w:val="both"/>
        <w:rPr>
          <w:snapToGrid w:val="0"/>
        </w:rPr>
      </w:pPr>
      <w:r>
        <w:rPr>
          <w:snapToGrid w:val="0"/>
          <w:szCs w:val="24"/>
        </w:rPr>
        <w:t xml:space="preserve">Monsieur Bernard ROUILLE, Adjoint aux Affaires scolaires, fait un point sur la réunion de la commission scolaire du 06 février dernier. Cela concernait le fonctionnement de l’école. A noter le retour de points positifs concernant les activités TAP. A la cantine, il est constaté des améliorations avec des comportements plus faciles à gérer des enfants. Désormais, </w:t>
      </w:r>
      <w:proofErr w:type="spellStart"/>
      <w:r>
        <w:rPr>
          <w:snapToGrid w:val="0"/>
          <w:szCs w:val="24"/>
        </w:rPr>
        <w:t>Laurenan</w:t>
      </w:r>
      <w:proofErr w:type="spellEnd"/>
      <w:r>
        <w:rPr>
          <w:snapToGrid w:val="0"/>
          <w:szCs w:val="24"/>
        </w:rPr>
        <w:t xml:space="preserve"> et </w:t>
      </w:r>
      <w:proofErr w:type="spellStart"/>
      <w:r>
        <w:rPr>
          <w:snapToGrid w:val="0"/>
          <w:szCs w:val="24"/>
        </w:rPr>
        <w:t>Gomené</w:t>
      </w:r>
      <w:proofErr w:type="spellEnd"/>
      <w:r>
        <w:rPr>
          <w:snapToGrid w:val="0"/>
          <w:szCs w:val="24"/>
        </w:rPr>
        <w:t xml:space="preserve"> ont le même fournisseur des repas, par la cuisine centrale de </w:t>
      </w:r>
      <w:proofErr w:type="spellStart"/>
      <w:r>
        <w:rPr>
          <w:snapToGrid w:val="0"/>
          <w:szCs w:val="24"/>
        </w:rPr>
        <w:t>Plémet</w:t>
      </w:r>
      <w:proofErr w:type="spellEnd"/>
      <w:r>
        <w:rPr>
          <w:snapToGrid w:val="0"/>
          <w:szCs w:val="24"/>
        </w:rPr>
        <w:t xml:space="preserve">. Une rencontre est prévue avec le cuisinier et les élus de </w:t>
      </w:r>
      <w:proofErr w:type="spellStart"/>
      <w:r>
        <w:rPr>
          <w:snapToGrid w:val="0"/>
          <w:szCs w:val="24"/>
        </w:rPr>
        <w:t>Gomené</w:t>
      </w:r>
      <w:proofErr w:type="spellEnd"/>
      <w:r>
        <w:rPr>
          <w:snapToGrid w:val="0"/>
          <w:szCs w:val="24"/>
        </w:rPr>
        <w:t xml:space="preserve"> concernant un souhait d’avoir des menus plus adaptés aux petits.</w:t>
      </w:r>
    </w:p>
    <w:p w:rsidR="000F0924" w:rsidRDefault="00E12D23" w:rsidP="000F0924">
      <w:pPr>
        <w:widowControl w:val="0"/>
        <w:ind w:firstLine="708"/>
        <w:jc w:val="both"/>
        <w:rPr>
          <w:snapToGrid w:val="0"/>
        </w:rPr>
      </w:pPr>
      <w:r>
        <w:rPr>
          <w:snapToGrid w:val="0"/>
        </w:rPr>
        <w:t xml:space="preserve">A </w:t>
      </w:r>
      <w:proofErr w:type="spellStart"/>
      <w:r>
        <w:rPr>
          <w:snapToGrid w:val="0"/>
        </w:rPr>
        <w:t>Laurenan</w:t>
      </w:r>
      <w:proofErr w:type="spellEnd"/>
      <w:r>
        <w:rPr>
          <w:snapToGrid w:val="0"/>
        </w:rPr>
        <w:t>, les agents constatent qu’ils ont toujours de grosses quantités et parfois trop de marchandises (gaspillage). Globalement, les parents et les enfants sont satisfaits des menus</w:t>
      </w:r>
      <w:r w:rsidR="00EA40EE">
        <w:rPr>
          <w:snapToGrid w:val="0"/>
        </w:rPr>
        <w:t>. M ROUILLE ajoute qu’il existe quelques difficultés relationnelles ent</w:t>
      </w:r>
      <w:r w:rsidR="001C5193">
        <w:rPr>
          <w:snapToGrid w:val="0"/>
        </w:rPr>
        <w:t>r</w:t>
      </w:r>
      <w:r w:rsidR="00EA40EE">
        <w:rPr>
          <w:snapToGrid w:val="0"/>
        </w:rPr>
        <w:t>e l’équipe enseignante et quelques nouvelles familles.</w:t>
      </w:r>
    </w:p>
    <w:p w:rsidR="00EA40EE" w:rsidRDefault="00EA40EE" w:rsidP="000F0924">
      <w:pPr>
        <w:widowControl w:val="0"/>
        <w:ind w:firstLine="708"/>
        <w:jc w:val="both"/>
        <w:rPr>
          <w:snapToGrid w:val="0"/>
        </w:rPr>
      </w:pPr>
      <w:r>
        <w:rPr>
          <w:snapToGrid w:val="0"/>
        </w:rPr>
        <w:t>Les parents d’élèves expriment le souhait d’avoir plus d’informations venant des communes, plutôt que de l’école. Il est proposé que les élus se positionnent davantage dans la communication aux parents d’élèves.</w:t>
      </w:r>
    </w:p>
    <w:p w:rsidR="00EA40EE" w:rsidRDefault="00EA40EE" w:rsidP="000F0924">
      <w:pPr>
        <w:widowControl w:val="0"/>
        <w:ind w:firstLine="708"/>
        <w:jc w:val="both"/>
        <w:rPr>
          <w:snapToGrid w:val="0"/>
        </w:rPr>
      </w:pPr>
      <w:r>
        <w:rPr>
          <w:snapToGrid w:val="0"/>
        </w:rPr>
        <w:t>M ROUILLE conclut qu’à cette réunion, une bonne ambiance y régnait.</w:t>
      </w:r>
    </w:p>
    <w:p w:rsidR="00EA40EE" w:rsidRDefault="00EA40EE" w:rsidP="000F0924">
      <w:pPr>
        <w:widowControl w:val="0"/>
        <w:ind w:firstLine="708"/>
        <w:jc w:val="both"/>
        <w:rPr>
          <w:snapToGrid w:val="0"/>
        </w:rPr>
      </w:pPr>
    </w:p>
    <w:p w:rsidR="003F1FFF" w:rsidRDefault="003F1FFF" w:rsidP="003F1FFF">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n°1</w:t>
      </w:r>
      <w:r w:rsidR="00200A6B">
        <w:rPr>
          <w:b/>
          <w:i/>
          <w:snapToGrid w:val="0"/>
          <w:sz w:val="22"/>
          <w:szCs w:val="22"/>
        </w:rPr>
        <w:t>7</w:t>
      </w:r>
      <w:r>
        <w:rPr>
          <w:b/>
          <w:i/>
          <w:snapToGrid w:val="0"/>
          <w:sz w:val="22"/>
          <w:szCs w:val="22"/>
        </w:rPr>
        <w:t>-27/02/2016)</w:t>
      </w:r>
    </w:p>
    <w:p w:rsidR="00EA40EE" w:rsidRPr="00B866D4" w:rsidRDefault="00EA40EE" w:rsidP="00EA40EE">
      <w:pPr>
        <w:widowControl w:val="0"/>
        <w:numPr>
          <w:ilvl w:val="0"/>
          <w:numId w:val="1"/>
        </w:numPr>
        <w:shd w:val="pct10" w:color="auto" w:fill="FFFFFF"/>
        <w:ind w:left="357" w:right="2835" w:hanging="357"/>
        <w:jc w:val="both"/>
        <w:rPr>
          <w:snapToGrid w:val="0"/>
          <w:sz w:val="28"/>
          <w:u w:val="single"/>
        </w:rPr>
      </w:pPr>
      <w:r>
        <w:rPr>
          <w:b/>
          <w:bCs/>
          <w:snapToGrid w:val="0"/>
          <w:sz w:val="28"/>
          <w:u w:val="single"/>
        </w:rPr>
        <w:t>SALLE DES FETES :</w:t>
      </w:r>
    </w:p>
    <w:p w:rsidR="00EA40EE" w:rsidRPr="005159B4" w:rsidRDefault="00EA40EE" w:rsidP="00EA40EE">
      <w:pPr>
        <w:widowControl w:val="0"/>
        <w:shd w:val="pct10" w:color="auto" w:fill="FFFFFF"/>
        <w:ind w:right="2835"/>
        <w:jc w:val="both"/>
        <w:rPr>
          <w:snapToGrid w:val="0"/>
          <w:sz w:val="28"/>
        </w:rPr>
      </w:pPr>
      <w:r>
        <w:rPr>
          <w:bCs/>
          <w:snapToGrid w:val="0"/>
          <w:sz w:val="28"/>
        </w:rPr>
        <w:t xml:space="preserve">     ETUDE THERMIQUE</w:t>
      </w:r>
    </w:p>
    <w:p w:rsidR="000F0924" w:rsidRDefault="00EA40EE" w:rsidP="00EA40EE">
      <w:pPr>
        <w:widowControl w:val="0"/>
        <w:ind w:firstLine="708"/>
        <w:jc w:val="both"/>
        <w:rPr>
          <w:snapToGrid w:val="0"/>
          <w:szCs w:val="24"/>
        </w:rPr>
      </w:pPr>
      <w:r>
        <w:rPr>
          <w:snapToGrid w:val="0"/>
          <w:szCs w:val="24"/>
        </w:rPr>
        <w:t xml:space="preserve">Monsieur Eric GODIN, Adjoint aux Bâtiments, évoque l’ouverture des plis des 2 sociétés retenues pour l’étude thermique dans le cadre des futurs travaux de restauration de la Salle </w:t>
      </w:r>
      <w:r w:rsidR="003F1FFF">
        <w:rPr>
          <w:snapToGrid w:val="0"/>
          <w:szCs w:val="24"/>
        </w:rPr>
        <w:t>des Fêtes. Les deux propositions, quasi similaires,</w:t>
      </w:r>
      <w:r>
        <w:rPr>
          <w:snapToGrid w:val="0"/>
          <w:szCs w:val="24"/>
        </w:rPr>
        <w:t xml:space="preserve"> sont les suivantes :</w:t>
      </w:r>
    </w:p>
    <w:p w:rsidR="00EA40EE" w:rsidRDefault="00EA40EE" w:rsidP="00EA40EE">
      <w:pPr>
        <w:widowControl w:val="0"/>
        <w:ind w:firstLine="708"/>
        <w:jc w:val="both"/>
        <w:rPr>
          <w:snapToGrid w:val="0"/>
          <w:szCs w:val="24"/>
        </w:rPr>
      </w:pPr>
    </w:p>
    <w:p w:rsidR="00EA40EE" w:rsidRDefault="00EA40EE" w:rsidP="00EA40EE">
      <w:pPr>
        <w:pStyle w:val="Paragraphedeliste"/>
        <w:widowControl w:val="0"/>
        <w:numPr>
          <w:ilvl w:val="0"/>
          <w:numId w:val="39"/>
        </w:numPr>
        <w:ind w:left="1134" w:hanging="425"/>
        <w:jc w:val="both"/>
        <w:rPr>
          <w:snapToGrid w:val="0"/>
        </w:rPr>
      </w:pPr>
      <w:r>
        <w:rPr>
          <w:snapToGrid w:val="0"/>
        </w:rPr>
        <w:t>Société Pollen</w:t>
      </w:r>
    </w:p>
    <w:p w:rsidR="00EA40EE" w:rsidRDefault="00EA40EE" w:rsidP="00EA40EE">
      <w:pPr>
        <w:pStyle w:val="Paragraphedeliste"/>
        <w:widowControl w:val="0"/>
        <w:ind w:left="1134"/>
        <w:jc w:val="both"/>
        <w:rPr>
          <w:snapToGrid w:val="0"/>
        </w:rPr>
      </w:pPr>
      <w:r>
        <w:rPr>
          <w:snapToGrid w:val="0"/>
        </w:rPr>
        <w:t>Option thermographie pour 600 € HT</w:t>
      </w:r>
    </w:p>
    <w:p w:rsidR="00EA40EE" w:rsidRDefault="00EA40EE" w:rsidP="00EA40EE">
      <w:pPr>
        <w:pStyle w:val="Paragraphedeliste"/>
        <w:widowControl w:val="0"/>
        <w:ind w:left="1134"/>
        <w:jc w:val="both"/>
        <w:rPr>
          <w:snapToGrid w:val="0"/>
        </w:rPr>
      </w:pPr>
      <w:r>
        <w:rPr>
          <w:snapToGrid w:val="0"/>
        </w:rPr>
        <w:t xml:space="preserve">Montant : </w:t>
      </w:r>
      <w:r w:rsidR="003F1FFF">
        <w:rPr>
          <w:snapToGrid w:val="0"/>
        </w:rPr>
        <w:t>5 250 € HT, soit 6 300 euros TTC</w:t>
      </w:r>
      <w:r>
        <w:rPr>
          <w:snapToGrid w:val="0"/>
        </w:rPr>
        <w:t xml:space="preserve"> </w:t>
      </w:r>
    </w:p>
    <w:p w:rsidR="00EA40EE" w:rsidRDefault="00EA40EE" w:rsidP="00EA40EE">
      <w:pPr>
        <w:pStyle w:val="Paragraphedeliste"/>
        <w:widowControl w:val="0"/>
        <w:ind w:left="1134"/>
        <w:jc w:val="both"/>
        <w:rPr>
          <w:snapToGrid w:val="0"/>
        </w:rPr>
      </w:pPr>
    </w:p>
    <w:p w:rsidR="00EA40EE" w:rsidRDefault="00EA40EE" w:rsidP="00EA40EE">
      <w:pPr>
        <w:pStyle w:val="Paragraphedeliste"/>
        <w:widowControl w:val="0"/>
        <w:numPr>
          <w:ilvl w:val="0"/>
          <w:numId w:val="39"/>
        </w:numPr>
        <w:ind w:left="1134" w:hanging="425"/>
        <w:jc w:val="both"/>
        <w:rPr>
          <w:snapToGrid w:val="0"/>
        </w:rPr>
      </w:pPr>
      <w:r>
        <w:rPr>
          <w:snapToGrid w:val="0"/>
        </w:rPr>
        <w:t>Société Graine d’Habitat</w:t>
      </w:r>
    </w:p>
    <w:p w:rsidR="00EA40EE" w:rsidRDefault="00EA40EE" w:rsidP="00EA40EE">
      <w:pPr>
        <w:pStyle w:val="Paragraphedeliste"/>
        <w:ind w:left="1134"/>
        <w:rPr>
          <w:snapToGrid w:val="0"/>
        </w:rPr>
      </w:pPr>
      <w:r>
        <w:rPr>
          <w:snapToGrid w:val="0"/>
        </w:rPr>
        <w:t>Option 1 : mesure de la qualité de l’air et taux d’humidité pour 800 € HT</w:t>
      </w:r>
    </w:p>
    <w:p w:rsidR="00EA40EE" w:rsidRDefault="00EA40EE" w:rsidP="00EA40EE">
      <w:pPr>
        <w:pStyle w:val="Paragraphedeliste"/>
        <w:ind w:left="1134"/>
        <w:rPr>
          <w:snapToGrid w:val="0"/>
        </w:rPr>
      </w:pPr>
      <w:r>
        <w:rPr>
          <w:snapToGrid w:val="0"/>
        </w:rPr>
        <w:t>Option 2 : mesure du niveau sonore et de la qualité de l’acoustique pour 1 500 €</w:t>
      </w:r>
    </w:p>
    <w:p w:rsidR="00EA40EE" w:rsidRPr="00EA40EE" w:rsidRDefault="00EA40EE" w:rsidP="00EA40EE">
      <w:pPr>
        <w:pStyle w:val="Paragraphedeliste"/>
        <w:ind w:left="1134"/>
        <w:rPr>
          <w:snapToGrid w:val="0"/>
        </w:rPr>
      </w:pPr>
      <w:r>
        <w:rPr>
          <w:snapToGrid w:val="0"/>
        </w:rPr>
        <w:t>Montant : 6 300 € HT, soit 7 560.00 euros TTC.</w:t>
      </w:r>
    </w:p>
    <w:p w:rsidR="00EA40EE" w:rsidRPr="00EA40EE" w:rsidRDefault="00EA40EE" w:rsidP="00EA40EE">
      <w:pPr>
        <w:pStyle w:val="Paragraphedeliste"/>
        <w:widowControl w:val="0"/>
        <w:ind w:left="1134"/>
        <w:jc w:val="both"/>
        <w:rPr>
          <w:snapToGrid w:val="0"/>
        </w:rPr>
      </w:pPr>
    </w:p>
    <w:p w:rsidR="00C12369" w:rsidRDefault="00C12369" w:rsidP="00C12369">
      <w:pPr>
        <w:jc w:val="both"/>
      </w:pPr>
    </w:p>
    <w:p w:rsidR="00EA40EE" w:rsidRDefault="00EA40EE" w:rsidP="00EA40EE">
      <w:pPr>
        <w:ind w:left="357"/>
        <w:jc w:val="both"/>
      </w:pPr>
      <w:r>
        <w:t>Les deux entreprises ont été reçues le 03 février dernier. L’intervention de la technicienne et la proposition d’options supplémentaires de la société Graine d’Habitat a retenu toute l’attention de la Commission.</w:t>
      </w:r>
      <w:r w:rsidR="003F1FFF">
        <w:t xml:space="preserve"> M GODIN précise que la Commune devrait pouvoir prétendre à des subventions, à hauteur de 70 %.</w:t>
      </w:r>
    </w:p>
    <w:p w:rsidR="003F1FFF" w:rsidRDefault="003F1FFF" w:rsidP="00EA40EE">
      <w:pPr>
        <w:ind w:left="357"/>
        <w:jc w:val="both"/>
      </w:pPr>
    </w:p>
    <w:p w:rsidR="003F1FFF" w:rsidRDefault="003F1FFF" w:rsidP="00EA40EE">
      <w:pPr>
        <w:ind w:left="357"/>
        <w:jc w:val="both"/>
      </w:pPr>
      <w:r>
        <w:tab/>
        <w:t>Après en avoir délibéré, à l’unanimité des membres présents, le Conseil Municipal</w:t>
      </w:r>
    </w:p>
    <w:p w:rsidR="003F1FFF" w:rsidRDefault="003F1FFF" w:rsidP="00EA40EE">
      <w:pPr>
        <w:ind w:left="357"/>
        <w:jc w:val="both"/>
      </w:pPr>
    </w:p>
    <w:p w:rsidR="003F1FFF" w:rsidRDefault="003F1FFF" w:rsidP="003F1FFF">
      <w:pPr>
        <w:pStyle w:val="Paragraphedeliste"/>
        <w:numPr>
          <w:ilvl w:val="0"/>
          <w:numId w:val="34"/>
        </w:numPr>
        <w:jc w:val="both"/>
      </w:pPr>
      <w:r>
        <w:t>DECIDE de lancer cette étude thermique</w:t>
      </w:r>
    </w:p>
    <w:p w:rsidR="003F1FFF" w:rsidRDefault="003F1FFF" w:rsidP="003F1FFF">
      <w:pPr>
        <w:pStyle w:val="Paragraphedeliste"/>
        <w:numPr>
          <w:ilvl w:val="0"/>
          <w:numId w:val="34"/>
        </w:numPr>
        <w:jc w:val="both"/>
      </w:pPr>
      <w:r>
        <w:t>VALIDE la proposition de la société Graine d’Habitat pour un montant de 7 560.00 euros TTC.</w:t>
      </w:r>
    </w:p>
    <w:p w:rsidR="003F1FFF" w:rsidRPr="00C12369" w:rsidRDefault="003F1FFF" w:rsidP="003F1FFF">
      <w:pPr>
        <w:pStyle w:val="Paragraphedeliste"/>
        <w:numPr>
          <w:ilvl w:val="0"/>
          <w:numId w:val="34"/>
        </w:numPr>
        <w:jc w:val="both"/>
      </w:pPr>
      <w:r>
        <w:t>PROPOSE de réaliser les demandes de subventions correspondantes.</w:t>
      </w:r>
    </w:p>
    <w:p w:rsidR="00C12369" w:rsidRDefault="00C12369" w:rsidP="001F3BE4">
      <w:pPr>
        <w:widowControl w:val="0"/>
        <w:ind w:right="-2" w:firstLine="357"/>
        <w:jc w:val="both"/>
        <w:rPr>
          <w:snapToGrid w:val="0"/>
          <w:szCs w:val="24"/>
        </w:rPr>
      </w:pPr>
    </w:p>
    <w:p w:rsidR="001C5193" w:rsidRDefault="001C5193" w:rsidP="001F3BE4">
      <w:pPr>
        <w:widowControl w:val="0"/>
        <w:ind w:right="-2" w:firstLine="357"/>
        <w:jc w:val="both"/>
        <w:rPr>
          <w:snapToGrid w:val="0"/>
          <w:szCs w:val="24"/>
        </w:rPr>
      </w:pPr>
    </w:p>
    <w:p w:rsidR="003F1FFF" w:rsidRDefault="003F1FFF" w:rsidP="001F3BE4">
      <w:pPr>
        <w:widowControl w:val="0"/>
        <w:ind w:right="-2" w:firstLine="357"/>
        <w:jc w:val="both"/>
        <w:rPr>
          <w:snapToGrid w:val="0"/>
          <w:szCs w:val="24"/>
        </w:rPr>
      </w:pPr>
    </w:p>
    <w:p w:rsidR="003F1FFF" w:rsidRDefault="003F1FFF" w:rsidP="003F1FFF">
      <w:pPr>
        <w:widowControl w:val="0"/>
        <w:ind w:left="6372" w:firstLine="708"/>
        <w:jc w:val="both"/>
        <w:rPr>
          <w:snapToGrid w:val="0"/>
        </w:rPr>
      </w:pPr>
      <w:r>
        <w:rPr>
          <w:b/>
          <w:i/>
          <w:snapToGrid w:val="0"/>
          <w:sz w:val="22"/>
          <w:szCs w:val="22"/>
        </w:rPr>
        <w:lastRenderedPageBreak/>
        <w:t>(</w:t>
      </w:r>
      <w:proofErr w:type="gramStart"/>
      <w:r>
        <w:rPr>
          <w:b/>
          <w:i/>
          <w:snapToGrid w:val="0"/>
          <w:sz w:val="22"/>
          <w:szCs w:val="22"/>
        </w:rPr>
        <w:t>délibération</w:t>
      </w:r>
      <w:proofErr w:type="gramEnd"/>
      <w:r>
        <w:rPr>
          <w:b/>
          <w:i/>
          <w:snapToGrid w:val="0"/>
          <w:sz w:val="22"/>
          <w:szCs w:val="22"/>
        </w:rPr>
        <w:t xml:space="preserve"> n°1</w:t>
      </w:r>
      <w:r w:rsidR="00BB5121">
        <w:rPr>
          <w:b/>
          <w:i/>
          <w:snapToGrid w:val="0"/>
          <w:sz w:val="22"/>
          <w:szCs w:val="22"/>
        </w:rPr>
        <w:t>8</w:t>
      </w:r>
      <w:r>
        <w:rPr>
          <w:b/>
          <w:i/>
          <w:snapToGrid w:val="0"/>
          <w:sz w:val="22"/>
          <w:szCs w:val="22"/>
        </w:rPr>
        <w:t>-27/02/2016)</w:t>
      </w:r>
    </w:p>
    <w:p w:rsidR="003F1FFF" w:rsidRPr="00B866D4" w:rsidRDefault="003F1FFF" w:rsidP="003F1FFF">
      <w:pPr>
        <w:widowControl w:val="0"/>
        <w:numPr>
          <w:ilvl w:val="0"/>
          <w:numId w:val="1"/>
        </w:numPr>
        <w:shd w:val="pct10" w:color="auto" w:fill="FFFFFF"/>
        <w:ind w:left="357" w:right="2835" w:hanging="357"/>
        <w:jc w:val="both"/>
        <w:rPr>
          <w:snapToGrid w:val="0"/>
          <w:sz w:val="28"/>
          <w:u w:val="single"/>
        </w:rPr>
      </w:pPr>
      <w:r>
        <w:rPr>
          <w:b/>
          <w:bCs/>
          <w:snapToGrid w:val="0"/>
          <w:sz w:val="28"/>
          <w:u w:val="single"/>
        </w:rPr>
        <w:t>LOGEMENT ECOLE -  FOYER DES JEUNES :</w:t>
      </w:r>
    </w:p>
    <w:p w:rsidR="003F1FFF" w:rsidRPr="005159B4" w:rsidRDefault="003F1FFF" w:rsidP="003F1FFF">
      <w:pPr>
        <w:widowControl w:val="0"/>
        <w:shd w:val="pct10" w:color="auto" w:fill="FFFFFF"/>
        <w:ind w:right="2835"/>
        <w:jc w:val="both"/>
        <w:rPr>
          <w:snapToGrid w:val="0"/>
          <w:sz w:val="28"/>
        </w:rPr>
      </w:pPr>
      <w:r>
        <w:rPr>
          <w:bCs/>
          <w:snapToGrid w:val="0"/>
          <w:sz w:val="28"/>
        </w:rPr>
        <w:t xml:space="preserve">     POSE DE GARDE-CORPS</w:t>
      </w:r>
    </w:p>
    <w:p w:rsidR="003F1FFF" w:rsidRDefault="003F1FFF" w:rsidP="003F1FFF">
      <w:pPr>
        <w:widowControl w:val="0"/>
        <w:ind w:right="-2" w:firstLine="708"/>
        <w:jc w:val="both"/>
        <w:rPr>
          <w:snapToGrid w:val="0"/>
          <w:szCs w:val="24"/>
        </w:rPr>
      </w:pPr>
      <w:r>
        <w:rPr>
          <w:snapToGrid w:val="0"/>
          <w:szCs w:val="24"/>
        </w:rPr>
        <w:t>Monsieur Eric GODIN, Adjoint aux Bâtiments, propose au Conseil Municipal la pose de garde-corps aux ouvertures du logement école – foyer des jeunes, pour des questions de sécurité.</w:t>
      </w:r>
    </w:p>
    <w:p w:rsidR="003F1FFF" w:rsidRDefault="003F1FFF" w:rsidP="003F1FFF">
      <w:pPr>
        <w:widowControl w:val="0"/>
        <w:ind w:right="-2" w:firstLine="357"/>
        <w:jc w:val="both"/>
        <w:rPr>
          <w:snapToGrid w:val="0"/>
          <w:szCs w:val="24"/>
        </w:rPr>
      </w:pPr>
    </w:p>
    <w:p w:rsidR="003F1FFF" w:rsidRDefault="003F1FFF" w:rsidP="003F1FFF">
      <w:pPr>
        <w:widowControl w:val="0"/>
        <w:ind w:right="-2" w:firstLine="708"/>
        <w:jc w:val="both"/>
        <w:rPr>
          <w:snapToGrid w:val="0"/>
          <w:szCs w:val="24"/>
        </w:rPr>
      </w:pPr>
      <w:r>
        <w:rPr>
          <w:snapToGrid w:val="0"/>
          <w:szCs w:val="24"/>
        </w:rPr>
        <w:t>Il donne lecture du devis, réalisé par Didier LESSARD, menuisier à LAURENAN, pour la pose de 5 garde-corps. La proposition s’élève à : 1</w:t>
      </w:r>
      <w:r w:rsidR="00F6701C">
        <w:rPr>
          <w:snapToGrid w:val="0"/>
          <w:szCs w:val="24"/>
        </w:rPr>
        <w:t> 345.00</w:t>
      </w:r>
      <w:r>
        <w:rPr>
          <w:snapToGrid w:val="0"/>
          <w:szCs w:val="24"/>
        </w:rPr>
        <w:t xml:space="preserve"> € HT, soit 1</w:t>
      </w:r>
      <w:r w:rsidR="00F6701C">
        <w:rPr>
          <w:snapToGrid w:val="0"/>
          <w:szCs w:val="24"/>
        </w:rPr>
        <w:t>614</w:t>
      </w:r>
      <w:r>
        <w:rPr>
          <w:snapToGrid w:val="0"/>
          <w:szCs w:val="24"/>
        </w:rPr>
        <w:t>.00 euros TTC.</w:t>
      </w:r>
    </w:p>
    <w:p w:rsidR="003F1FFF" w:rsidRDefault="003F1FFF" w:rsidP="003F1FFF">
      <w:pPr>
        <w:widowControl w:val="0"/>
        <w:ind w:right="-2" w:firstLine="357"/>
        <w:jc w:val="both"/>
        <w:rPr>
          <w:snapToGrid w:val="0"/>
          <w:szCs w:val="24"/>
        </w:rPr>
      </w:pPr>
    </w:p>
    <w:p w:rsidR="003F1FFF" w:rsidRDefault="003F1FFF" w:rsidP="003F1FFF">
      <w:pPr>
        <w:widowControl w:val="0"/>
        <w:ind w:right="-2" w:firstLine="357"/>
        <w:jc w:val="both"/>
        <w:rPr>
          <w:snapToGrid w:val="0"/>
          <w:szCs w:val="24"/>
        </w:rPr>
      </w:pPr>
      <w:r>
        <w:rPr>
          <w:snapToGrid w:val="0"/>
          <w:szCs w:val="24"/>
        </w:rPr>
        <w:tab/>
        <w:t>Après en avoir délibéré, à l’unanimité des membres présents, le Conseil Municipal</w:t>
      </w:r>
    </w:p>
    <w:p w:rsidR="003F1FFF" w:rsidRDefault="003F1FFF" w:rsidP="003F1FFF">
      <w:pPr>
        <w:widowControl w:val="0"/>
        <w:ind w:right="-2" w:firstLine="357"/>
        <w:jc w:val="both"/>
        <w:rPr>
          <w:snapToGrid w:val="0"/>
          <w:szCs w:val="24"/>
        </w:rPr>
      </w:pPr>
    </w:p>
    <w:p w:rsidR="003F1FFF" w:rsidRDefault="003F1FFF" w:rsidP="003F1FFF">
      <w:pPr>
        <w:pStyle w:val="Paragraphedeliste"/>
        <w:widowControl w:val="0"/>
        <w:numPr>
          <w:ilvl w:val="0"/>
          <w:numId w:val="34"/>
        </w:numPr>
        <w:ind w:right="-2"/>
        <w:jc w:val="both"/>
        <w:rPr>
          <w:snapToGrid w:val="0"/>
          <w:szCs w:val="24"/>
        </w:rPr>
      </w:pPr>
      <w:r>
        <w:rPr>
          <w:snapToGrid w:val="0"/>
          <w:szCs w:val="24"/>
        </w:rPr>
        <w:t>ACCEPTE de réaliser ces travaux pour la mise en sécurité des lieux.</w:t>
      </w:r>
    </w:p>
    <w:p w:rsidR="003F1FFF" w:rsidRPr="003F1FFF" w:rsidRDefault="003F1FFF" w:rsidP="003F1FFF">
      <w:pPr>
        <w:pStyle w:val="Paragraphedeliste"/>
        <w:widowControl w:val="0"/>
        <w:numPr>
          <w:ilvl w:val="0"/>
          <w:numId w:val="34"/>
        </w:numPr>
        <w:ind w:right="-2"/>
        <w:jc w:val="both"/>
        <w:rPr>
          <w:snapToGrid w:val="0"/>
          <w:szCs w:val="24"/>
        </w:rPr>
      </w:pPr>
      <w:r>
        <w:rPr>
          <w:snapToGrid w:val="0"/>
          <w:szCs w:val="24"/>
        </w:rPr>
        <w:t>VALIDE le devis de Didier LESSARD pour la somme de 1 </w:t>
      </w:r>
      <w:r w:rsidR="00F6701C">
        <w:rPr>
          <w:snapToGrid w:val="0"/>
          <w:szCs w:val="24"/>
        </w:rPr>
        <w:t>614</w:t>
      </w:r>
      <w:r>
        <w:rPr>
          <w:snapToGrid w:val="0"/>
          <w:szCs w:val="24"/>
        </w:rPr>
        <w:t>.00 euros TTC.</w:t>
      </w:r>
    </w:p>
    <w:p w:rsidR="003F1FFF" w:rsidRDefault="003F1FFF" w:rsidP="001F3BE4">
      <w:pPr>
        <w:widowControl w:val="0"/>
        <w:ind w:right="-2" w:firstLine="357"/>
        <w:jc w:val="both"/>
        <w:rPr>
          <w:snapToGrid w:val="0"/>
          <w:szCs w:val="24"/>
        </w:rPr>
      </w:pPr>
    </w:p>
    <w:p w:rsidR="003F1FFF" w:rsidRDefault="003F1FFF" w:rsidP="001F3BE4">
      <w:pPr>
        <w:widowControl w:val="0"/>
        <w:ind w:right="-2" w:firstLine="357"/>
        <w:jc w:val="both"/>
        <w:rPr>
          <w:snapToGrid w:val="0"/>
          <w:szCs w:val="24"/>
        </w:rPr>
      </w:pPr>
    </w:p>
    <w:p w:rsidR="00701DB3" w:rsidRPr="00CC2BDA" w:rsidRDefault="00CC2BDA" w:rsidP="00701DB3">
      <w:pPr>
        <w:widowControl w:val="0"/>
        <w:numPr>
          <w:ilvl w:val="0"/>
          <w:numId w:val="1"/>
        </w:numPr>
        <w:shd w:val="pct10" w:color="auto" w:fill="FFFFFF"/>
        <w:ind w:left="357" w:right="2835" w:hanging="357"/>
        <w:jc w:val="both"/>
        <w:rPr>
          <w:snapToGrid w:val="0"/>
          <w:sz w:val="28"/>
          <w:u w:val="single"/>
        </w:rPr>
      </w:pPr>
      <w:r>
        <w:rPr>
          <w:b/>
          <w:bCs/>
          <w:snapToGrid w:val="0"/>
          <w:sz w:val="28"/>
          <w:u w:val="single"/>
        </w:rPr>
        <w:t>QUESTIONS DIVERSES</w:t>
      </w:r>
      <w:r w:rsidR="00701DB3" w:rsidRPr="004D3F49">
        <w:rPr>
          <w:b/>
          <w:bCs/>
          <w:snapToGrid w:val="0"/>
          <w:sz w:val="28"/>
          <w:u w:val="single"/>
        </w:rPr>
        <w:t> :</w:t>
      </w:r>
    </w:p>
    <w:p w:rsidR="00CC2BDA" w:rsidRPr="004D3F49" w:rsidRDefault="00CC2BDA" w:rsidP="00CC2BDA">
      <w:pPr>
        <w:widowControl w:val="0"/>
        <w:shd w:val="pct10" w:color="auto" w:fill="FFFFFF"/>
        <w:ind w:right="2835"/>
        <w:jc w:val="both"/>
        <w:rPr>
          <w:snapToGrid w:val="0"/>
          <w:sz w:val="28"/>
          <w:u w:val="single"/>
        </w:rPr>
      </w:pPr>
    </w:p>
    <w:p w:rsidR="00701DB3" w:rsidRPr="00F6701C" w:rsidRDefault="00F6701C" w:rsidP="00FC383D">
      <w:pPr>
        <w:numPr>
          <w:ilvl w:val="0"/>
          <w:numId w:val="3"/>
        </w:numPr>
        <w:jc w:val="both"/>
        <w:rPr>
          <w:b/>
          <w:u w:val="single"/>
        </w:rPr>
      </w:pPr>
      <w:r w:rsidRPr="00F6701C">
        <w:rPr>
          <w:b/>
          <w:snapToGrid w:val="0"/>
          <w:u w:val="single"/>
        </w:rPr>
        <w:t>VOIRIE</w:t>
      </w:r>
    </w:p>
    <w:p w:rsidR="001F3BE4" w:rsidRDefault="00F6701C" w:rsidP="00F6701C">
      <w:pPr>
        <w:ind w:left="1069" w:firstLine="708"/>
        <w:jc w:val="both"/>
      </w:pPr>
      <w:r>
        <w:t>Signalement de la présence de « nids de poules » à « </w:t>
      </w:r>
      <w:proofErr w:type="spellStart"/>
      <w:r>
        <w:t>Créneleuc</w:t>
      </w:r>
      <w:proofErr w:type="spellEnd"/>
      <w:r>
        <w:t> ». M Jean-Jacques POILVERT, Adjoint à la Voirie, en prend note.</w:t>
      </w:r>
    </w:p>
    <w:p w:rsidR="00F6701C" w:rsidRPr="001F3BE4" w:rsidRDefault="00F6701C" w:rsidP="001F3BE4">
      <w:pPr>
        <w:ind w:left="1429"/>
        <w:jc w:val="both"/>
      </w:pPr>
    </w:p>
    <w:p w:rsidR="00F6701C" w:rsidRPr="00F6701C" w:rsidRDefault="00F6701C" w:rsidP="00F6701C">
      <w:pPr>
        <w:numPr>
          <w:ilvl w:val="0"/>
          <w:numId w:val="3"/>
        </w:numPr>
        <w:jc w:val="both"/>
        <w:rPr>
          <w:b/>
          <w:u w:val="single"/>
        </w:rPr>
      </w:pPr>
      <w:r>
        <w:rPr>
          <w:b/>
          <w:snapToGrid w:val="0"/>
          <w:u w:val="single"/>
        </w:rPr>
        <w:t>SECOURISME</w:t>
      </w:r>
    </w:p>
    <w:p w:rsidR="00F6701C" w:rsidRDefault="00F6701C" w:rsidP="00F6701C">
      <w:pPr>
        <w:ind w:left="1069" w:firstLine="708"/>
        <w:jc w:val="both"/>
      </w:pPr>
      <w:r>
        <w:t>Formation à l’utilisation des défibrillateurs. Madame Karine POISSON se dit intéressée.</w:t>
      </w:r>
    </w:p>
    <w:p w:rsidR="00A6426F" w:rsidRDefault="00A6426F" w:rsidP="00A6426F">
      <w:pPr>
        <w:ind w:left="1077"/>
        <w:jc w:val="both"/>
        <w:rPr>
          <w:b/>
          <w:bCs/>
          <w:szCs w:val="24"/>
          <w:u w:val="single"/>
        </w:rPr>
      </w:pPr>
    </w:p>
    <w:p w:rsidR="00F6701C" w:rsidRPr="00F6701C" w:rsidRDefault="00F6701C" w:rsidP="00F6701C">
      <w:pPr>
        <w:numPr>
          <w:ilvl w:val="0"/>
          <w:numId w:val="3"/>
        </w:numPr>
        <w:jc w:val="both"/>
        <w:rPr>
          <w:b/>
          <w:u w:val="single"/>
        </w:rPr>
      </w:pPr>
      <w:r>
        <w:rPr>
          <w:b/>
          <w:snapToGrid w:val="0"/>
          <w:u w:val="single"/>
        </w:rPr>
        <w:t>LIGNE TELEPHONIQUE</w:t>
      </w:r>
    </w:p>
    <w:p w:rsidR="00F6701C" w:rsidRDefault="00F6701C" w:rsidP="00F6701C">
      <w:pPr>
        <w:ind w:left="1069" w:firstLine="708"/>
        <w:jc w:val="both"/>
      </w:pPr>
      <w:r>
        <w:t xml:space="preserve">Finalement, il est précisé que c’est une ligne téléphonique, qui est tombée au sol, au niveau de la borne </w:t>
      </w:r>
      <w:proofErr w:type="spellStart"/>
      <w:r>
        <w:t>Sfr</w:t>
      </w:r>
      <w:proofErr w:type="spellEnd"/>
      <w:r>
        <w:t>. Le nécessaire va être fait.</w:t>
      </w:r>
    </w:p>
    <w:p w:rsidR="00F6701C" w:rsidRDefault="00F6701C" w:rsidP="00A6426F">
      <w:pPr>
        <w:ind w:left="1077"/>
        <w:jc w:val="both"/>
        <w:rPr>
          <w:b/>
          <w:bCs/>
          <w:szCs w:val="24"/>
          <w:u w:val="single"/>
        </w:rPr>
      </w:pPr>
    </w:p>
    <w:p w:rsidR="000F0924" w:rsidRDefault="000F0924" w:rsidP="0061130A">
      <w:pPr>
        <w:pStyle w:val="Paragraphedeliste"/>
        <w:ind w:left="3192"/>
        <w:jc w:val="both"/>
        <w:rPr>
          <w:szCs w:val="24"/>
        </w:rPr>
      </w:pPr>
    </w:p>
    <w:p w:rsidR="000F0924" w:rsidRDefault="000F0924" w:rsidP="0061130A">
      <w:pPr>
        <w:pStyle w:val="Paragraphedeliste"/>
        <w:ind w:left="3192"/>
        <w:jc w:val="both"/>
        <w:rPr>
          <w:szCs w:val="24"/>
        </w:rPr>
      </w:pPr>
    </w:p>
    <w:p w:rsidR="009E4F03" w:rsidRDefault="009E4F03" w:rsidP="00CB65F6">
      <w:pPr>
        <w:ind w:left="360"/>
        <w:jc w:val="center"/>
        <w:rPr>
          <w:b/>
          <w:bCs/>
        </w:rPr>
      </w:pPr>
      <w:r w:rsidRPr="00951416">
        <w:rPr>
          <w:b/>
          <w:bCs/>
        </w:rPr>
        <w:t>La séance</w:t>
      </w:r>
      <w:r>
        <w:rPr>
          <w:b/>
          <w:bCs/>
        </w:rPr>
        <w:t xml:space="preserve"> </w:t>
      </w:r>
      <w:r w:rsidRPr="00951416">
        <w:rPr>
          <w:b/>
          <w:bCs/>
        </w:rPr>
        <w:t xml:space="preserve">est levée </w:t>
      </w:r>
      <w:r w:rsidRPr="00674D82">
        <w:rPr>
          <w:b/>
          <w:bCs/>
        </w:rPr>
        <w:t>à</w:t>
      </w:r>
      <w:r w:rsidR="00F6701C">
        <w:rPr>
          <w:b/>
          <w:bCs/>
        </w:rPr>
        <w:t xml:space="preserve"> 23</w:t>
      </w:r>
      <w:r w:rsidR="00A6064B" w:rsidRPr="00674D82">
        <w:rPr>
          <w:b/>
          <w:bCs/>
        </w:rPr>
        <w:t> </w:t>
      </w:r>
      <w:r w:rsidRPr="00674D82">
        <w:rPr>
          <w:b/>
          <w:bCs/>
        </w:rPr>
        <w:t>heures</w:t>
      </w:r>
      <w:r w:rsidR="00F6701C">
        <w:rPr>
          <w:b/>
          <w:bCs/>
        </w:rPr>
        <w:t xml:space="preserve"> 00</w:t>
      </w:r>
      <w:r w:rsidR="00C56715">
        <w:rPr>
          <w:b/>
          <w:bCs/>
        </w:rPr>
        <w:t> </w:t>
      </w:r>
    </w:p>
    <w:p w:rsidR="00BD53A4" w:rsidRDefault="00BD53A4" w:rsidP="009E4F03">
      <w:pPr>
        <w:ind w:left="360"/>
        <w:jc w:val="center"/>
        <w:rPr>
          <w:b/>
          <w:bCs/>
        </w:rPr>
      </w:pPr>
    </w:p>
    <w:p w:rsidR="009E4F03" w:rsidRPr="00996598" w:rsidRDefault="009E4F03" w:rsidP="009E4F03">
      <w:pPr>
        <w:ind w:left="1437"/>
        <w:jc w:val="both"/>
        <w:rPr>
          <w:sz w:val="8"/>
          <w:szCs w:val="8"/>
        </w:rPr>
      </w:pPr>
      <w:r>
        <w:rPr>
          <w:i/>
          <w:iCs/>
          <w:szCs w:val="24"/>
        </w:rPr>
        <w:tab/>
      </w:r>
      <w:r>
        <w:rPr>
          <w:i/>
          <w:iCs/>
          <w:szCs w:val="24"/>
        </w:rPr>
        <w:tab/>
      </w:r>
      <w:r>
        <w:rPr>
          <w:i/>
          <w:iCs/>
          <w:szCs w:val="24"/>
        </w:rPr>
        <w:tab/>
      </w:r>
    </w:p>
    <w:p w:rsidR="009E4F03" w:rsidRDefault="00256FA5" w:rsidP="00840C08">
      <w:pPr>
        <w:numPr>
          <w:ilvl w:val="1"/>
          <w:numId w:val="2"/>
        </w:numPr>
        <w:ind w:left="1077"/>
        <w:jc w:val="both"/>
        <w:rPr>
          <w:b/>
          <w:bCs/>
          <w:szCs w:val="24"/>
          <w:u w:val="single"/>
        </w:rPr>
      </w:pPr>
      <w:r w:rsidRPr="00840C08">
        <w:rPr>
          <w:b/>
          <w:bCs/>
          <w:szCs w:val="24"/>
        </w:rPr>
        <w:t>P</w:t>
      </w:r>
      <w:r w:rsidR="009E4F03" w:rsidRPr="00840C08">
        <w:rPr>
          <w:b/>
          <w:bCs/>
          <w:szCs w:val="24"/>
        </w:rPr>
        <w:t xml:space="preserve">rochaine réunion de Conseil Municipal : </w:t>
      </w:r>
      <w:r w:rsidR="001C5193">
        <w:rPr>
          <w:b/>
          <w:bCs/>
          <w:szCs w:val="24"/>
        </w:rPr>
        <w:t>Vendredi  31 mars 2017, à 20h00</w:t>
      </w:r>
      <w:bookmarkStart w:id="0" w:name="_GoBack"/>
      <w:bookmarkEnd w:id="0"/>
    </w:p>
    <w:sectPr w:rsidR="009E4F03" w:rsidSect="00096166">
      <w:pgSz w:w="11906" w:h="16838"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
      </v:shape>
    </w:pict>
  </w:numPicBullet>
  <w:abstractNum w:abstractNumId="0">
    <w:nsid w:val="02564039"/>
    <w:multiLevelType w:val="hybridMultilevel"/>
    <w:tmpl w:val="15C0E3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35F05FB"/>
    <w:multiLevelType w:val="hybridMultilevel"/>
    <w:tmpl w:val="16BEEA78"/>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07D34A36"/>
    <w:multiLevelType w:val="hybridMultilevel"/>
    <w:tmpl w:val="57A6F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0108EB"/>
    <w:multiLevelType w:val="hybridMultilevel"/>
    <w:tmpl w:val="C450E956"/>
    <w:lvl w:ilvl="0" w:tplc="B2FCD986">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12410111"/>
    <w:multiLevelType w:val="hybridMultilevel"/>
    <w:tmpl w:val="6D46B2C2"/>
    <w:lvl w:ilvl="0" w:tplc="9C04AD72">
      <w:start w:val="1"/>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3794099"/>
    <w:multiLevelType w:val="hybridMultilevel"/>
    <w:tmpl w:val="F6EC7898"/>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507707A"/>
    <w:multiLevelType w:val="hybridMultilevel"/>
    <w:tmpl w:val="AC2209BE"/>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AA56FDC"/>
    <w:multiLevelType w:val="multilevel"/>
    <w:tmpl w:val="BC6E5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904DB"/>
    <w:multiLevelType w:val="hybridMultilevel"/>
    <w:tmpl w:val="E8FCD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6C3348"/>
    <w:multiLevelType w:val="hybridMultilevel"/>
    <w:tmpl w:val="213A3098"/>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10">
    <w:nsid w:val="276A3B06"/>
    <w:multiLevelType w:val="hybridMultilevel"/>
    <w:tmpl w:val="DE781DAA"/>
    <w:lvl w:ilvl="0" w:tplc="4BE635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FB1411"/>
    <w:multiLevelType w:val="hybridMultilevel"/>
    <w:tmpl w:val="CF0462E2"/>
    <w:lvl w:ilvl="0" w:tplc="7CE875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D67263"/>
    <w:multiLevelType w:val="hybridMultilevel"/>
    <w:tmpl w:val="3762F62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303217E1"/>
    <w:multiLevelType w:val="multilevel"/>
    <w:tmpl w:val="040C0021"/>
    <w:lvl w:ilvl="0">
      <w:start w:val="1"/>
      <w:numFmt w:val="bullet"/>
      <w:lvlText w:val=""/>
      <w:lvlJc w:val="left"/>
      <w:pPr>
        <w:ind w:left="644"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08348CF"/>
    <w:multiLevelType w:val="hybridMultilevel"/>
    <w:tmpl w:val="531A8774"/>
    <w:lvl w:ilvl="0" w:tplc="F80A5B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FC5F8D"/>
    <w:multiLevelType w:val="hybridMultilevel"/>
    <w:tmpl w:val="CF6AA458"/>
    <w:lvl w:ilvl="0" w:tplc="79460E74">
      <w:numFmt w:val="bullet"/>
      <w:lvlText w:val="-"/>
      <w:lvlJc w:val="left"/>
      <w:pPr>
        <w:ind w:left="3192" w:hanging="360"/>
      </w:pPr>
      <w:rPr>
        <w:rFonts w:ascii="Times New Roman" w:eastAsia="Times New Roman" w:hAnsi="Times New Roman"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6">
    <w:nsid w:val="33B14037"/>
    <w:multiLevelType w:val="hybridMultilevel"/>
    <w:tmpl w:val="C0E6C050"/>
    <w:lvl w:ilvl="0" w:tplc="040C0001">
      <w:start w:val="1"/>
      <w:numFmt w:val="bullet"/>
      <w:lvlText w:val=""/>
      <w:lvlJc w:val="left"/>
      <w:pPr>
        <w:ind w:left="141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37C01022"/>
    <w:multiLevelType w:val="hybridMultilevel"/>
    <w:tmpl w:val="F7867E0C"/>
    <w:lvl w:ilvl="0" w:tplc="4BF0B7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F83371"/>
    <w:multiLevelType w:val="hybridMultilevel"/>
    <w:tmpl w:val="843EA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384800"/>
    <w:multiLevelType w:val="hybridMultilevel"/>
    <w:tmpl w:val="B32295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A662D90"/>
    <w:multiLevelType w:val="hybridMultilevel"/>
    <w:tmpl w:val="41C8ECA6"/>
    <w:lvl w:ilvl="0" w:tplc="040C0001">
      <w:start w:val="1"/>
      <w:numFmt w:val="bullet"/>
      <w:lvlText w:val=""/>
      <w:lvlJc w:val="left"/>
      <w:pPr>
        <w:ind w:left="2580" w:hanging="360"/>
      </w:pPr>
      <w:rPr>
        <w:rFonts w:ascii="Symbol" w:hAnsi="Symbol"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21">
    <w:nsid w:val="3ADB308D"/>
    <w:multiLevelType w:val="multilevel"/>
    <w:tmpl w:val="A73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B1F66"/>
    <w:multiLevelType w:val="hybridMultilevel"/>
    <w:tmpl w:val="C7E6599A"/>
    <w:lvl w:ilvl="0" w:tplc="4C7A5D7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563506"/>
    <w:multiLevelType w:val="hybridMultilevel"/>
    <w:tmpl w:val="6BCCF696"/>
    <w:lvl w:ilvl="0" w:tplc="5B60FFDE">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nsid w:val="46E639D1"/>
    <w:multiLevelType w:val="hybridMultilevel"/>
    <w:tmpl w:val="2B907E7A"/>
    <w:lvl w:ilvl="0" w:tplc="53F6990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FF7E82"/>
    <w:multiLevelType w:val="hybridMultilevel"/>
    <w:tmpl w:val="43962CAE"/>
    <w:lvl w:ilvl="0" w:tplc="C01443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B30DBB"/>
    <w:multiLevelType w:val="hybridMultilevel"/>
    <w:tmpl w:val="C99AA64A"/>
    <w:lvl w:ilvl="0" w:tplc="B2FCD98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573A20"/>
    <w:multiLevelType w:val="hybridMultilevel"/>
    <w:tmpl w:val="0AAE18A0"/>
    <w:lvl w:ilvl="0" w:tplc="142C5BB8">
      <w:start w:val="16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nsid w:val="5A4675FE"/>
    <w:multiLevelType w:val="hybridMultilevel"/>
    <w:tmpl w:val="01CAF056"/>
    <w:lvl w:ilvl="0" w:tplc="80409D74">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614015A3"/>
    <w:multiLevelType w:val="hybridMultilevel"/>
    <w:tmpl w:val="AFA01A34"/>
    <w:lvl w:ilvl="0" w:tplc="EA8477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86130F"/>
    <w:multiLevelType w:val="hybridMultilevel"/>
    <w:tmpl w:val="07A0BE88"/>
    <w:lvl w:ilvl="0" w:tplc="8F58A0CA">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31">
    <w:nsid w:val="6DF47D9F"/>
    <w:multiLevelType w:val="hybridMultilevel"/>
    <w:tmpl w:val="21368652"/>
    <w:lvl w:ilvl="0" w:tplc="040C0007">
      <w:start w:val="1"/>
      <w:numFmt w:val="bullet"/>
      <w:lvlText w:val=""/>
      <w:lvlPicBulletId w:val="0"/>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6E267F99"/>
    <w:multiLevelType w:val="hybridMultilevel"/>
    <w:tmpl w:val="3A182DBC"/>
    <w:lvl w:ilvl="0" w:tplc="040C0007">
      <w:start w:val="1"/>
      <w:numFmt w:val="bullet"/>
      <w:lvlText w:val=""/>
      <w:lvlPicBulletId w:val="0"/>
      <w:lvlJc w:val="left"/>
      <w:pPr>
        <w:tabs>
          <w:tab w:val="num" w:pos="1077"/>
        </w:tabs>
        <w:ind w:left="1077" w:hanging="360"/>
      </w:pPr>
      <w:rPr>
        <w:rFonts w:ascii="Symbol" w:hAnsi="Symbol" w:hint="default"/>
      </w:rPr>
    </w:lvl>
    <w:lvl w:ilvl="1" w:tplc="040C0005">
      <w:start w:val="1"/>
      <w:numFmt w:val="bullet"/>
      <w:lvlText w:val=""/>
      <w:lvlJc w:val="left"/>
      <w:pPr>
        <w:tabs>
          <w:tab w:val="num" w:pos="1797"/>
        </w:tabs>
        <w:ind w:left="1797" w:hanging="360"/>
      </w:pPr>
      <w:rPr>
        <w:rFonts w:ascii="Wingdings" w:hAnsi="Wingdings"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3">
    <w:nsid w:val="6F39307F"/>
    <w:multiLevelType w:val="hybridMultilevel"/>
    <w:tmpl w:val="4B36AD12"/>
    <w:lvl w:ilvl="0" w:tplc="96DAA63E">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nsid w:val="77CA42F1"/>
    <w:multiLevelType w:val="hybridMultilevel"/>
    <w:tmpl w:val="E75A1194"/>
    <w:lvl w:ilvl="0" w:tplc="0A5607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281615"/>
    <w:multiLevelType w:val="hybridMultilevel"/>
    <w:tmpl w:val="8B90A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8C3FF1"/>
    <w:multiLevelType w:val="hybridMultilevel"/>
    <w:tmpl w:val="A1DC0AE0"/>
    <w:lvl w:ilvl="0" w:tplc="1B2A95A0">
      <w:numFmt w:val="bullet"/>
      <w:lvlText w:val="-"/>
      <w:lvlJc w:val="left"/>
      <w:pPr>
        <w:ind w:left="4632" w:hanging="360"/>
      </w:pPr>
      <w:rPr>
        <w:rFonts w:ascii="Times New Roman" w:eastAsia="Times New Roman" w:hAnsi="Times New Roman" w:cs="Times New Roman" w:hint="default"/>
      </w:rPr>
    </w:lvl>
    <w:lvl w:ilvl="1" w:tplc="040C0003" w:tentative="1">
      <w:start w:val="1"/>
      <w:numFmt w:val="bullet"/>
      <w:lvlText w:val="o"/>
      <w:lvlJc w:val="left"/>
      <w:pPr>
        <w:ind w:left="5352" w:hanging="360"/>
      </w:pPr>
      <w:rPr>
        <w:rFonts w:ascii="Courier New" w:hAnsi="Courier New" w:cs="Courier New" w:hint="default"/>
      </w:rPr>
    </w:lvl>
    <w:lvl w:ilvl="2" w:tplc="040C0005" w:tentative="1">
      <w:start w:val="1"/>
      <w:numFmt w:val="bullet"/>
      <w:lvlText w:val=""/>
      <w:lvlJc w:val="left"/>
      <w:pPr>
        <w:ind w:left="6072" w:hanging="360"/>
      </w:pPr>
      <w:rPr>
        <w:rFonts w:ascii="Wingdings" w:hAnsi="Wingdings" w:hint="default"/>
      </w:rPr>
    </w:lvl>
    <w:lvl w:ilvl="3" w:tplc="040C0001" w:tentative="1">
      <w:start w:val="1"/>
      <w:numFmt w:val="bullet"/>
      <w:lvlText w:val=""/>
      <w:lvlJc w:val="left"/>
      <w:pPr>
        <w:ind w:left="6792" w:hanging="360"/>
      </w:pPr>
      <w:rPr>
        <w:rFonts w:ascii="Symbol" w:hAnsi="Symbol" w:hint="default"/>
      </w:rPr>
    </w:lvl>
    <w:lvl w:ilvl="4" w:tplc="040C0003" w:tentative="1">
      <w:start w:val="1"/>
      <w:numFmt w:val="bullet"/>
      <w:lvlText w:val="o"/>
      <w:lvlJc w:val="left"/>
      <w:pPr>
        <w:ind w:left="7512" w:hanging="360"/>
      </w:pPr>
      <w:rPr>
        <w:rFonts w:ascii="Courier New" w:hAnsi="Courier New" w:cs="Courier New" w:hint="default"/>
      </w:rPr>
    </w:lvl>
    <w:lvl w:ilvl="5" w:tplc="040C0005" w:tentative="1">
      <w:start w:val="1"/>
      <w:numFmt w:val="bullet"/>
      <w:lvlText w:val=""/>
      <w:lvlJc w:val="left"/>
      <w:pPr>
        <w:ind w:left="8232" w:hanging="360"/>
      </w:pPr>
      <w:rPr>
        <w:rFonts w:ascii="Wingdings" w:hAnsi="Wingdings" w:hint="default"/>
      </w:rPr>
    </w:lvl>
    <w:lvl w:ilvl="6" w:tplc="040C0001" w:tentative="1">
      <w:start w:val="1"/>
      <w:numFmt w:val="bullet"/>
      <w:lvlText w:val=""/>
      <w:lvlJc w:val="left"/>
      <w:pPr>
        <w:ind w:left="8952" w:hanging="360"/>
      </w:pPr>
      <w:rPr>
        <w:rFonts w:ascii="Symbol" w:hAnsi="Symbol" w:hint="default"/>
      </w:rPr>
    </w:lvl>
    <w:lvl w:ilvl="7" w:tplc="040C0003" w:tentative="1">
      <w:start w:val="1"/>
      <w:numFmt w:val="bullet"/>
      <w:lvlText w:val="o"/>
      <w:lvlJc w:val="left"/>
      <w:pPr>
        <w:ind w:left="9672" w:hanging="360"/>
      </w:pPr>
      <w:rPr>
        <w:rFonts w:ascii="Courier New" w:hAnsi="Courier New" w:cs="Courier New" w:hint="default"/>
      </w:rPr>
    </w:lvl>
    <w:lvl w:ilvl="8" w:tplc="040C0005" w:tentative="1">
      <w:start w:val="1"/>
      <w:numFmt w:val="bullet"/>
      <w:lvlText w:val=""/>
      <w:lvlJc w:val="left"/>
      <w:pPr>
        <w:ind w:left="10392" w:hanging="360"/>
      </w:pPr>
      <w:rPr>
        <w:rFonts w:ascii="Wingdings" w:hAnsi="Wingdings" w:hint="default"/>
      </w:rPr>
    </w:lvl>
  </w:abstractNum>
  <w:abstractNum w:abstractNumId="37">
    <w:nsid w:val="7E165428"/>
    <w:multiLevelType w:val="hybridMultilevel"/>
    <w:tmpl w:val="A2F05E8E"/>
    <w:lvl w:ilvl="0" w:tplc="69AC5876">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26456A"/>
    <w:multiLevelType w:val="multilevel"/>
    <w:tmpl w:val="919A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2"/>
  </w:num>
  <w:num w:numId="3">
    <w:abstractNumId w:val="6"/>
  </w:num>
  <w:num w:numId="4">
    <w:abstractNumId w:val="28"/>
  </w:num>
  <w:num w:numId="5">
    <w:abstractNumId w:val="33"/>
  </w:num>
  <w:num w:numId="6">
    <w:abstractNumId w:val="29"/>
  </w:num>
  <w:num w:numId="7">
    <w:abstractNumId w:val="34"/>
  </w:num>
  <w:num w:numId="8">
    <w:abstractNumId w:val="1"/>
  </w:num>
  <w:num w:numId="9">
    <w:abstractNumId w:val="37"/>
  </w:num>
  <w:num w:numId="10">
    <w:abstractNumId w:val="8"/>
  </w:num>
  <w:num w:numId="11">
    <w:abstractNumId w:val="7"/>
  </w:num>
  <w:num w:numId="12">
    <w:abstractNumId w:val="24"/>
  </w:num>
  <w:num w:numId="13">
    <w:abstractNumId w:val="14"/>
  </w:num>
  <w:num w:numId="14">
    <w:abstractNumId w:val="25"/>
  </w:num>
  <w:num w:numId="15">
    <w:abstractNumId w:val="17"/>
  </w:num>
  <w:num w:numId="16">
    <w:abstractNumId w:val="35"/>
  </w:num>
  <w:num w:numId="17">
    <w:abstractNumId w:val="19"/>
  </w:num>
  <w:num w:numId="18">
    <w:abstractNumId w:val="27"/>
  </w:num>
  <w:num w:numId="19">
    <w:abstractNumId w:val="36"/>
  </w:num>
  <w:num w:numId="20">
    <w:abstractNumId w:val="9"/>
  </w:num>
  <w:num w:numId="21">
    <w:abstractNumId w:val="30"/>
  </w:num>
  <w:num w:numId="22">
    <w:abstractNumId w:val="16"/>
  </w:num>
  <w:num w:numId="23">
    <w:abstractNumId w:val="0"/>
  </w:num>
  <w:num w:numId="24">
    <w:abstractNumId w:val="20"/>
  </w:num>
  <w:num w:numId="25">
    <w:abstractNumId w:val="12"/>
  </w:num>
  <w:num w:numId="26">
    <w:abstractNumId w:val="31"/>
  </w:num>
  <w:num w:numId="27">
    <w:abstractNumId w:val="18"/>
  </w:num>
  <w:num w:numId="28">
    <w:abstractNumId w:val="22"/>
  </w:num>
  <w:num w:numId="29">
    <w:abstractNumId w:val="11"/>
  </w:num>
  <w:num w:numId="30">
    <w:abstractNumId w:val="15"/>
  </w:num>
  <w:num w:numId="31">
    <w:abstractNumId w:val="5"/>
  </w:num>
  <w:num w:numId="32">
    <w:abstractNumId w:val="23"/>
  </w:num>
  <w:num w:numId="33">
    <w:abstractNumId w:val="2"/>
  </w:num>
  <w:num w:numId="34">
    <w:abstractNumId w:val="4"/>
  </w:num>
  <w:num w:numId="35">
    <w:abstractNumId w:val="38"/>
  </w:num>
  <w:num w:numId="36">
    <w:abstractNumId w:val="21"/>
  </w:num>
  <w:num w:numId="37">
    <w:abstractNumId w:val="10"/>
  </w:num>
  <w:num w:numId="38">
    <w:abstractNumId w:val="26"/>
  </w:num>
  <w:num w:numId="3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9A"/>
    <w:rsid w:val="00003C38"/>
    <w:rsid w:val="000056D3"/>
    <w:rsid w:val="0000583B"/>
    <w:rsid w:val="00010EB0"/>
    <w:rsid w:val="00011442"/>
    <w:rsid w:val="000138EA"/>
    <w:rsid w:val="00015E7A"/>
    <w:rsid w:val="000271CF"/>
    <w:rsid w:val="00033468"/>
    <w:rsid w:val="000338C4"/>
    <w:rsid w:val="00036E0B"/>
    <w:rsid w:val="0004173D"/>
    <w:rsid w:val="00041F0C"/>
    <w:rsid w:val="00042A27"/>
    <w:rsid w:val="000464BB"/>
    <w:rsid w:val="000544E4"/>
    <w:rsid w:val="000571F2"/>
    <w:rsid w:val="00057DED"/>
    <w:rsid w:val="00064EF5"/>
    <w:rsid w:val="000661E4"/>
    <w:rsid w:val="000707EA"/>
    <w:rsid w:val="00071287"/>
    <w:rsid w:val="00074723"/>
    <w:rsid w:val="00075309"/>
    <w:rsid w:val="00077B36"/>
    <w:rsid w:val="00085871"/>
    <w:rsid w:val="00090801"/>
    <w:rsid w:val="0009094B"/>
    <w:rsid w:val="00091D15"/>
    <w:rsid w:val="00091D1D"/>
    <w:rsid w:val="000928BA"/>
    <w:rsid w:val="00093DAC"/>
    <w:rsid w:val="00095104"/>
    <w:rsid w:val="00096166"/>
    <w:rsid w:val="000A20B9"/>
    <w:rsid w:val="000A282C"/>
    <w:rsid w:val="000A3996"/>
    <w:rsid w:val="000A4031"/>
    <w:rsid w:val="000A4CCA"/>
    <w:rsid w:val="000A4EBF"/>
    <w:rsid w:val="000A741A"/>
    <w:rsid w:val="000B4B49"/>
    <w:rsid w:val="000B6B88"/>
    <w:rsid w:val="000B6CD5"/>
    <w:rsid w:val="000C24F7"/>
    <w:rsid w:val="000C3904"/>
    <w:rsid w:val="000C42B0"/>
    <w:rsid w:val="000C48C5"/>
    <w:rsid w:val="000C4A92"/>
    <w:rsid w:val="000C6146"/>
    <w:rsid w:val="000C62D8"/>
    <w:rsid w:val="000D0B44"/>
    <w:rsid w:val="000D5A75"/>
    <w:rsid w:val="000E00BB"/>
    <w:rsid w:val="000E05F6"/>
    <w:rsid w:val="000E146A"/>
    <w:rsid w:val="000E1E41"/>
    <w:rsid w:val="000E366F"/>
    <w:rsid w:val="000E5909"/>
    <w:rsid w:val="000E5B21"/>
    <w:rsid w:val="000E665C"/>
    <w:rsid w:val="000F0924"/>
    <w:rsid w:val="000F2ADE"/>
    <w:rsid w:val="000F31FA"/>
    <w:rsid w:val="000F3418"/>
    <w:rsid w:val="000F3CDC"/>
    <w:rsid w:val="000F4A20"/>
    <w:rsid w:val="000F60E0"/>
    <w:rsid w:val="000F6B41"/>
    <w:rsid w:val="00100456"/>
    <w:rsid w:val="00100CA7"/>
    <w:rsid w:val="0010214F"/>
    <w:rsid w:val="00102F97"/>
    <w:rsid w:val="001031A3"/>
    <w:rsid w:val="001039CC"/>
    <w:rsid w:val="00110E44"/>
    <w:rsid w:val="00122841"/>
    <w:rsid w:val="00123543"/>
    <w:rsid w:val="00125011"/>
    <w:rsid w:val="00126C0F"/>
    <w:rsid w:val="00130535"/>
    <w:rsid w:val="00133B6D"/>
    <w:rsid w:val="00134042"/>
    <w:rsid w:val="00135071"/>
    <w:rsid w:val="001354C9"/>
    <w:rsid w:val="00137AC1"/>
    <w:rsid w:val="00137F5D"/>
    <w:rsid w:val="00140B92"/>
    <w:rsid w:val="00143CDC"/>
    <w:rsid w:val="00144056"/>
    <w:rsid w:val="001449A2"/>
    <w:rsid w:val="00147352"/>
    <w:rsid w:val="001534A2"/>
    <w:rsid w:val="00154494"/>
    <w:rsid w:val="00155FD2"/>
    <w:rsid w:val="001573E7"/>
    <w:rsid w:val="00157451"/>
    <w:rsid w:val="0015797A"/>
    <w:rsid w:val="00157E9F"/>
    <w:rsid w:val="00161A3B"/>
    <w:rsid w:val="001678E9"/>
    <w:rsid w:val="00170BDF"/>
    <w:rsid w:val="001722A9"/>
    <w:rsid w:val="0017308A"/>
    <w:rsid w:val="001733FC"/>
    <w:rsid w:val="001742E5"/>
    <w:rsid w:val="001751D9"/>
    <w:rsid w:val="001835DF"/>
    <w:rsid w:val="0018430B"/>
    <w:rsid w:val="001850B8"/>
    <w:rsid w:val="00185634"/>
    <w:rsid w:val="00190587"/>
    <w:rsid w:val="00192E0A"/>
    <w:rsid w:val="00193FDA"/>
    <w:rsid w:val="001A020B"/>
    <w:rsid w:val="001A1BC3"/>
    <w:rsid w:val="001A1F8A"/>
    <w:rsid w:val="001A294A"/>
    <w:rsid w:val="001A4D00"/>
    <w:rsid w:val="001A5D6E"/>
    <w:rsid w:val="001B10F4"/>
    <w:rsid w:val="001B1156"/>
    <w:rsid w:val="001B533E"/>
    <w:rsid w:val="001C4BAA"/>
    <w:rsid w:val="001C5193"/>
    <w:rsid w:val="001D0E12"/>
    <w:rsid w:val="001D10BC"/>
    <w:rsid w:val="001D18E1"/>
    <w:rsid w:val="001D240E"/>
    <w:rsid w:val="001D2D12"/>
    <w:rsid w:val="001D5483"/>
    <w:rsid w:val="001D6DBD"/>
    <w:rsid w:val="001E077D"/>
    <w:rsid w:val="001E598A"/>
    <w:rsid w:val="001E5AC7"/>
    <w:rsid w:val="001E6E66"/>
    <w:rsid w:val="001F0E70"/>
    <w:rsid w:val="001F156B"/>
    <w:rsid w:val="001F2B59"/>
    <w:rsid w:val="001F3BE4"/>
    <w:rsid w:val="001F469D"/>
    <w:rsid w:val="001F4C39"/>
    <w:rsid w:val="001F61F6"/>
    <w:rsid w:val="001F716C"/>
    <w:rsid w:val="001F7183"/>
    <w:rsid w:val="00200239"/>
    <w:rsid w:val="00200894"/>
    <w:rsid w:val="00200A6B"/>
    <w:rsid w:val="00201322"/>
    <w:rsid w:val="00202893"/>
    <w:rsid w:val="00206CA3"/>
    <w:rsid w:val="00212B16"/>
    <w:rsid w:val="002139AD"/>
    <w:rsid w:val="00214EDE"/>
    <w:rsid w:val="002221A3"/>
    <w:rsid w:val="0022315C"/>
    <w:rsid w:val="002265C2"/>
    <w:rsid w:val="00227CE1"/>
    <w:rsid w:val="00230AE8"/>
    <w:rsid w:val="00231EE3"/>
    <w:rsid w:val="00233AC2"/>
    <w:rsid w:val="00233CB8"/>
    <w:rsid w:val="002348B1"/>
    <w:rsid w:val="00235895"/>
    <w:rsid w:val="002363B1"/>
    <w:rsid w:val="002367D6"/>
    <w:rsid w:val="00240B18"/>
    <w:rsid w:val="00242A36"/>
    <w:rsid w:val="00243C7D"/>
    <w:rsid w:val="00244455"/>
    <w:rsid w:val="0024679E"/>
    <w:rsid w:val="00246D2A"/>
    <w:rsid w:val="00256A18"/>
    <w:rsid w:val="00256FA5"/>
    <w:rsid w:val="00257136"/>
    <w:rsid w:val="002624CA"/>
    <w:rsid w:val="0026389A"/>
    <w:rsid w:val="00264E7E"/>
    <w:rsid w:val="002719A8"/>
    <w:rsid w:val="0027291A"/>
    <w:rsid w:val="002730F9"/>
    <w:rsid w:val="00274833"/>
    <w:rsid w:val="00275DC8"/>
    <w:rsid w:val="002762ED"/>
    <w:rsid w:val="0028296F"/>
    <w:rsid w:val="002850C5"/>
    <w:rsid w:val="00290D41"/>
    <w:rsid w:val="002921A1"/>
    <w:rsid w:val="00295345"/>
    <w:rsid w:val="0029606C"/>
    <w:rsid w:val="0029732D"/>
    <w:rsid w:val="002A0749"/>
    <w:rsid w:val="002A4F33"/>
    <w:rsid w:val="002B3264"/>
    <w:rsid w:val="002B4BA7"/>
    <w:rsid w:val="002B5330"/>
    <w:rsid w:val="002B56C0"/>
    <w:rsid w:val="002B62D0"/>
    <w:rsid w:val="002C5E89"/>
    <w:rsid w:val="002C691B"/>
    <w:rsid w:val="002D06C6"/>
    <w:rsid w:val="002D3A36"/>
    <w:rsid w:val="002D413D"/>
    <w:rsid w:val="002D5D85"/>
    <w:rsid w:val="002D6D6A"/>
    <w:rsid w:val="002E133A"/>
    <w:rsid w:val="002E2382"/>
    <w:rsid w:val="002E3074"/>
    <w:rsid w:val="002E32CD"/>
    <w:rsid w:val="002E44D9"/>
    <w:rsid w:val="002E5296"/>
    <w:rsid w:val="002E5367"/>
    <w:rsid w:val="002E5EC6"/>
    <w:rsid w:val="002E779A"/>
    <w:rsid w:val="002F1919"/>
    <w:rsid w:val="002F2AEA"/>
    <w:rsid w:val="002F3C7A"/>
    <w:rsid w:val="002F4801"/>
    <w:rsid w:val="002F7D6D"/>
    <w:rsid w:val="00300ADA"/>
    <w:rsid w:val="00302EDC"/>
    <w:rsid w:val="00304D34"/>
    <w:rsid w:val="00305FD4"/>
    <w:rsid w:val="00306A89"/>
    <w:rsid w:val="00307BA3"/>
    <w:rsid w:val="00312C88"/>
    <w:rsid w:val="00313470"/>
    <w:rsid w:val="00315E3E"/>
    <w:rsid w:val="00317BC8"/>
    <w:rsid w:val="0032008A"/>
    <w:rsid w:val="00322F3A"/>
    <w:rsid w:val="003232FC"/>
    <w:rsid w:val="003249FF"/>
    <w:rsid w:val="00331E76"/>
    <w:rsid w:val="003339BB"/>
    <w:rsid w:val="003350A4"/>
    <w:rsid w:val="00335F9C"/>
    <w:rsid w:val="00337110"/>
    <w:rsid w:val="003445A8"/>
    <w:rsid w:val="00347368"/>
    <w:rsid w:val="00347AC9"/>
    <w:rsid w:val="003536A5"/>
    <w:rsid w:val="0035709F"/>
    <w:rsid w:val="003605C6"/>
    <w:rsid w:val="003610B1"/>
    <w:rsid w:val="0036319E"/>
    <w:rsid w:val="00363A2B"/>
    <w:rsid w:val="00370447"/>
    <w:rsid w:val="00370D68"/>
    <w:rsid w:val="00371827"/>
    <w:rsid w:val="00371D83"/>
    <w:rsid w:val="0037394D"/>
    <w:rsid w:val="003751CE"/>
    <w:rsid w:val="00392745"/>
    <w:rsid w:val="00392A7B"/>
    <w:rsid w:val="0039424E"/>
    <w:rsid w:val="0039514B"/>
    <w:rsid w:val="003A5981"/>
    <w:rsid w:val="003A61A3"/>
    <w:rsid w:val="003A6E48"/>
    <w:rsid w:val="003B0FB1"/>
    <w:rsid w:val="003C1D6E"/>
    <w:rsid w:val="003D0193"/>
    <w:rsid w:val="003D223D"/>
    <w:rsid w:val="003D29EA"/>
    <w:rsid w:val="003D3613"/>
    <w:rsid w:val="003D3E79"/>
    <w:rsid w:val="003D49EF"/>
    <w:rsid w:val="003D5CDA"/>
    <w:rsid w:val="003E189B"/>
    <w:rsid w:val="003E1905"/>
    <w:rsid w:val="003E19DE"/>
    <w:rsid w:val="003E1F87"/>
    <w:rsid w:val="003E3A1B"/>
    <w:rsid w:val="003E3BAF"/>
    <w:rsid w:val="003E4F38"/>
    <w:rsid w:val="003E610B"/>
    <w:rsid w:val="003E6AD5"/>
    <w:rsid w:val="003E71EB"/>
    <w:rsid w:val="003F1FFF"/>
    <w:rsid w:val="003F28C2"/>
    <w:rsid w:val="003F4337"/>
    <w:rsid w:val="003F4E23"/>
    <w:rsid w:val="003F759B"/>
    <w:rsid w:val="00406772"/>
    <w:rsid w:val="00414342"/>
    <w:rsid w:val="004144AF"/>
    <w:rsid w:val="004159B7"/>
    <w:rsid w:val="00417D3B"/>
    <w:rsid w:val="004201DD"/>
    <w:rsid w:val="0042592C"/>
    <w:rsid w:val="00425DD6"/>
    <w:rsid w:val="00425F00"/>
    <w:rsid w:val="00426593"/>
    <w:rsid w:val="00426F55"/>
    <w:rsid w:val="004272BB"/>
    <w:rsid w:val="00434A78"/>
    <w:rsid w:val="00444195"/>
    <w:rsid w:val="00444D85"/>
    <w:rsid w:val="004450C0"/>
    <w:rsid w:val="00445691"/>
    <w:rsid w:val="00446E11"/>
    <w:rsid w:val="0044706F"/>
    <w:rsid w:val="00447D17"/>
    <w:rsid w:val="00447FA1"/>
    <w:rsid w:val="004518F6"/>
    <w:rsid w:val="00452077"/>
    <w:rsid w:val="00454859"/>
    <w:rsid w:val="00454A5D"/>
    <w:rsid w:val="004600A4"/>
    <w:rsid w:val="00460867"/>
    <w:rsid w:val="00461FA2"/>
    <w:rsid w:val="00463162"/>
    <w:rsid w:val="00463EA6"/>
    <w:rsid w:val="0046453F"/>
    <w:rsid w:val="00464C45"/>
    <w:rsid w:val="004667F2"/>
    <w:rsid w:val="00473268"/>
    <w:rsid w:val="004767B9"/>
    <w:rsid w:val="004773B2"/>
    <w:rsid w:val="00477D25"/>
    <w:rsid w:val="004818DC"/>
    <w:rsid w:val="004824D4"/>
    <w:rsid w:val="0048265F"/>
    <w:rsid w:val="00484D69"/>
    <w:rsid w:val="00486DD9"/>
    <w:rsid w:val="004876A4"/>
    <w:rsid w:val="00487D01"/>
    <w:rsid w:val="004943B7"/>
    <w:rsid w:val="004A5689"/>
    <w:rsid w:val="004A6DB4"/>
    <w:rsid w:val="004B34DD"/>
    <w:rsid w:val="004B3554"/>
    <w:rsid w:val="004B38F2"/>
    <w:rsid w:val="004B5ACB"/>
    <w:rsid w:val="004C1FC2"/>
    <w:rsid w:val="004C2564"/>
    <w:rsid w:val="004C34A4"/>
    <w:rsid w:val="004C37B1"/>
    <w:rsid w:val="004C3ABD"/>
    <w:rsid w:val="004C7555"/>
    <w:rsid w:val="004C76FC"/>
    <w:rsid w:val="004D3A9A"/>
    <w:rsid w:val="004D57C4"/>
    <w:rsid w:val="004E1AA1"/>
    <w:rsid w:val="004E2C49"/>
    <w:rsid w:val="004E2C7B"/>
    <w:rsid w:val="004E3964"/>
    <w:rsid w:val="004E3C98"/>
    <w:rsid w:val="004F044D"/>
    <w:rsid w:val="004F206A"/>
    <w:rsid w:val="004F3205"/>
    <w:rsid w:val="004F5618"/>
    <w:rsid w:val="004F5D96"/>
    <w:rsid w:val="004F5FCC"/>
    <w:rsid w:val="004F7B5C"/>
    <w:rsid w:val="004F7F0D"/>
    <w:rsid w:val="0050108E"/>
    <w:rsid w:val="00504370"/>
    <w:rsid w:val="005060B7"/>
    <w:rsid w:val="005126D3"/>
    <w:rsid w:val="00514757"/>
    <w:rsid w:val="00524D90"/>
    <w:rsid w:val="00531697"/>
    <w:rsid w:val="00532E75"/>
    <w:rsid w:val="005332DB"/>
    <w:rsid w:val="00540FAC"/>
    <w:rsid w:val="00543AC7"/>
    <w:rsid w:val="00544966"/>
    <w:rsid w:val="005458A5"/>
    <w:rsid w:val="00545FFF"/>
    <w:rsid w:val="00554661"/>
    <w:rsid w:val="00555249"/>
    <w:rsid w:val="00555A95"/>
    <w:rsid w:val="005561A7"/>
    <w:rsid w:val="00556BE3"/>
    <w:rsid w:val="0055794E"/>
    <w:rsid w:val="005610B5"/>
    <w:rsid w:val="005617A9"/>
    <w:rsid w:val="00562936"/>
    <w:rsid w:val="0056312C"/>
    <w:rsid w:val="00563F72"/>
    <w:rsid w:val="005645A3"/>
    <w:rsid w:val="00564CD1"/>
    <w:rsid w:val="0056529F"/>
    <w:rsid w:val="00565CEE"/>
    <w:rsid w:val="00567395"/>
    <w:rsid w:val="00571CE4"/>
    <w:rsid w:val="005722AC"/>
    <w:rsid w:val="00572C71"/>
    <w:rsid w:val="00574D03"/>
    <w:rsid w:val="00574D1A"/>
    <w:rsid w:val="00575FA8"/>
    <w:rsid w:val="00576628"/>
    <w:rsid w:val="005818F1"/>
    <w:rsid w:val="005819E2"/>
    <w:rsid w:val="005867E2"/>
    <w:rsid w:val="00586DE4"/>
    <w:rsid w:val="005924F3"/>
    <w:rsid w:val="00593A5A"/>
    <w:rsid w:val="00593FDE"/>
    <w:rsid w:val="0059418F"/>
    <w:rsid w:val="00594804"/>
    <w:rsid w:val="005952C6"/>
    <w:rsid w:val="0059665D"/>
    <w:rsid w:val="005A259A"/>
    <w:rsid w:val="005A50AE"/>
    <w:rsid w:val="005A50B0"/>
    <w:rsid w:val="005A6DAB"/>
    <w:rsid w:val="005A6DFE"/>
    <w:rsid w:val="005B2315"/>
    <w:rsid w:val="005B3F11"/>
    <w:rsid w:val="005B4828"/>
    <w:rsid w:val="005B5CB3"/>
    <w:rsid w:val="005B5DD4"/>
    <w:rsid w:val="005C2C32"/>
    <w:rsid w:val="005C32FF"/>
    <w:rsid w:val="005C4E16"/>
    <w:rsid w:val="005D13E2"/>
    <w:rsid w:val="005D421B"/>
    <w:rsid w:val="005D422E"/>
    <w:rsid w:val="005D5485"/>
    <w:rsid w:val="005D6A98"/>
    <w:rsid w:val="005E0587"/>
    <w:rsid w:val="005E26DE"/>
    <w:rsid w:val="005E3264"/>
    <w:rsid w:val="005E3EBF"/>
    <w:rsid w:val="005E423C"/>
    <w:rsid w:val="005E4A62"/>
    <w:rsid w:val="005E69BF"/>
    <w:rsid w:val="005F0FA7"/>
    <w:rsid w:val="005F2E58"/>
    <w:rsid w:val="005F340E"/>
    <w:rsid w:val="005F46E8"/>
    <w:rsid w:val="005F52C0"/>
    <w:rsid w:val="005F66A5"/>
    <w:rsid w:val="00604A79"/>
    <w:rsid w:val="00605AE2"/>
    <w:rsid w:val="0061056D"/>
    <w:rsid w:val="0061130A"/>
    <w:rsid w:val="00612889"/>
    <w:rsid w:val="00615288"/>
    <w:rsid w:val="00615F6A"/>
    <w:rsid w:val="0062072D"/>
    <w:rsid w:val="006215AE"/>
    <w:rsid w:val="006249C1"/>
    <w:rsid w:val="00624AB8"/>
    <w:rsid w:val="00630F47"/>
    <w:rsid w:val="006316D9"/>
    <w:rsid w:val="00632196"/>
    <w:rsid w:val="00633918"/>
    <w:rsid w:val="00633B07"/>
    <w:rsid w:val="006356B5"/>
    <w:rsid w:val="006412A2"/>
    <w:rsid w:val="0064225F"/>
    <w:rsid w:val="006432F3"/>
    <w:rsid w:val="00644F03"/>
    <w:rsid w:val="00645E76"/>
    <w:rsid w:val="00651874"/>
    <w:rsid w:val="00652B36"/>
    <w:rsid w:val="00653702"/>
    <w:rsid w:val="00656CE0"/>
    <w:rsid w:val="006574EA"/>
    <w:rsid w:val="006639FF"/>
    <w:rsid w:val="006653C3"/>
    <w:rsid w:val="006668A6"/>
    <w:rsid w:val="0066742F"/>
    <w:rsid w:val="006713B8"/>
    <w:rsid w:val="00673182"/>
    <w:rsid w:val="0067377C"/>
    <w:rsid w:val="00674D82"/>
    <w:rsid w:val="00677C1F"/>
    <w:rsid w:val="00680686"/>
    <w:rsid w:val="006827EB"/>
    <w:rsid w:val="00684116"/>
    <w:rsid w:val="006845C8"/>
    <w:rsid w:val="0068470A"/>
    <w:rsid w:val="00684928"/>
    <w:rsid w:val="00686C3B"/>
    <w:rsid w:val="00686EB0"/>
    <w:rsid w:val="00687036"/>
    <w:rsid w:val="006904DC"/>
    <w:rsid w:val="00690B01"/>
    <w:rsid w:val="006917D9"/>
    <w:rsid w:val="00693E35"/>
    <w:rsid w:val="006969A5"/>
    <w:rsid w:val="006A148A"/>
    <w:rsid w:val="006A2CA4"/>
    <w:rsid w:val="006A352B"/>
    <w:rsid w:val="006A3F64"/>
    <w:rsid w:val="006A69BA"/>
    <w:rsid w:val="006A6B1B"/>
    <w:rsid w:val="006A74B6"/>
    <w:rsid w:val="006B06C8"/>
    <w:rsid w:val="006B1DD8"/>
    <w:rsid w:val="006B25E9"/>
    <w:rsid w:val="006B4689"/>
    <w:rsid w:val="006B4716"/>
    <w:rsid w:val="006B7A11"/>
    <w:rsid w:val="006C6AEA"/>
    <w:rsid w:val="006C7C49"/>
    <w:rsid w:val="006D060E"/>
    <w:rsid w:val="006D186A"/>
    <w:rsid w:val="006E4F62"/>
    <w:rsid w:val="006E552D"/>
    <w:rsid w:val="006E5AD7"/>
    <w:rsid w:val="006F1122"/>
    <w:rsid w:val="006F4105"/>
    <w:rsid w:val="00700204"/>
    <w:rsid w:val="00701389"/>
    <w:rsid w:val="00701949"/>
    <w:rsid w:val="00701DB3"/>
    <w:rsid w:val="00702425"/>
    <w:rsid w:val="00705EDE"/>
    <w:rsid w:val="00706A99"/>
    <w:rsid w:val="00707801"/>
    <w:rsid w:val="007100E7"/>
    <w:rsid w:val="007103B6"/>
    <w:rsid w:val="00710C64"/>
    <w:rsid w:val="007120F9"/>
    <w:rsid w:val="00713D3E"/>
    <w:rsid w:val="007164AE"/>
    <w:rsid w:val="00717D1F"/>
    <w:rsid w:val="007205E8"/>
    <w:rsid w:val="00721CA3"/>
    <w:rsid w:val="00722765"/>
    <w:rsid w:val="007231C3"/>
    <w:rsid w:val="0072341E"/>
    <w:rsid w:val="00724FA5"/>
    <w:rsid w:val="0072525C"/>
    <w:rsid w:val="007255D4"/>
    <w:rsid w:val="0072660C"/>
    <w:rsid w:val="007272EB"/>
    <w:rsid w:val="00727617"/>
    <w:rsid w:val="0073121E"/>
    <w:rsid w:val="0073123B"/>
    <w:rsid w:val="007329A6"/>
    <w:rsid w:val="00732AB2"/>
    <w:rsid w:val="00736A86"/>
    <w:rsid w:val="0073793B"/>
    <w:rsid w:val="00742B81"/>
    <w:rsid w:val="00742CDA"/>
    <w:rsid w:val="00743FDD"/>
    <w:rsid w:val="00744FA3"/>
    <w:rsid w:val="00746A24"/>
    <w:rsid w:val="00746CE5"/>
    <w:rsid w:val="00752998"/>
    <w:rsid w:val="00756AAB"/>
    <w:rsid w:val="0075721A"/>
    <w:rsid w:val="00760E14"/>
    <w:rsid w:val="007618EE"/>
    <w:rsid w:val="007621F1"/>
    <w:rsid w:val="007633B0"/>
    <w:rsid w:val="0077069E"/>
    <w:rsid w:val="00772268"/>
    <w:rsid w:val="00772326"/>
    <w:rsid w:val="0077320A"/>
    <w:rsid w:val="00773A59"/>
    <w:rsid w:val="00776445"/>
    <w:rsid w:val="007777B4"/>
    <w:rsid w:val="00780355"/>
    <w:rsid w:val="0078067C"/>
    <w:rsid w:val="00780E9B"/>
    <w:rsid w:val="007817AE"/>
    <w:rsid w:val="00781CC5"/>
    <w:rsid w:val="00783693"/>
    <w:rsid w:val="007859C1"/>
    <w:rsid w:val="00785E6B"/>
    <w:rsid w:val="007941DB"/>
    <w:rsid w:val="0079536A"/>
    <w:rsid w:val="007A0A23"/>
    <w:rsid w:val="007A1A60"/>
    <w:rsid w:val="007A5C01"/>
    <w:rsid w:val="007A617C"/>
    <w:rsid w:val="007A793A"/>
    <w:rsid w:val="007B02A3"/>
    <w:rsid w:val="007B1D03"/>
    <w:rsid w:val="007B2837"/>
    <w:rsid w:val="007B2F20"/>
    <w:rsid w:val="007B75E1"/>
    <w:rsid w:val="007B7A18"/>
    <w:rsid w:val="007C17D0"/>
    <w:rsid w:val="007C5175"/>
    <w:rsid w:val="007C6955"/>
    <w:rsid w:val="007D468C"/>
    <w:rsid w:val="007D4E6C"/>
    <w:rsid w:val="007D647D"/>
    <w:rsid w:val="007D7D61"/>
    <w:rsid w:val="007E0BCC"/>
    <w:rsid w:val="007E1D37"/>
    <w:rsid w:val="007E3C8C"/>
    <w:rsid w:val="007E518D"/>
    <w:rsid w:val="007E640E"/>
    <w:rsid w:val="007E6AA0"/>
    <w:rsid w:val="007E7DE3"/>
    <w:rsid w:val="007F40C7"/>
    <w:rsid w:val="00801C1C"/>
    <w:rsid w:val="00802A73"/>
    <w:rsid w:val="00805DE3"/>
    <w:rsid w:val="008078D9"/>
    <w:rsid w:val="00810D4D"/>
    <w:rsid w:val="0081147F"/>
    <w:rsid w:val="0081427F"/>
    <w:rsid w:val="008153D5"/>
    <w:rsid w:val="008175E2"/>
    <w:rsid w:val="00820594"/>
    <w:rsid w:val="00823474"/>
    <w:rsid w:val="0082736A"/>
    <w:rsid w:val="008301AE"/>
    <w:rsid w:val="00831F6E"/>
    <w:rsid w:val="00832E20"/>
    <w:rsid w:val="00832EF7"/>
    <w:rsid w:val="00833466"/>
    <w:rsid w:val="00835C71"/>
    <w:rsid w:val="00836EC2"/>
    <w:rsid w:val="00837DEC"/>
    <w:rsid w:val="00840091"/>
    <w:rsid w:val="00840886"/>
    <w:rsid w:val="00840C08"/>
    <w:rsid w:val="00842EAD"/>
    <w:rsid w:val="008431D2"/>
    <w:rsid w:val="0084368E"/>
    <w:rsid w:val="00843DEE"/>
    <w:rsid w:val="00844989"/>
    <w:rsid w:val="0084554D"/>
    <w:rsid w:val="00845A66"/>
    <w:rsid w:val="008464F4"/>
    <w:rsid w:val="00852B5B"/>
    <w:rsid w:val="00854D7D"/>
    <w:rsid w:val="008568AD"/>
    <w:rsid w:val="00857B46"/>
    <w:rsid w:val="0086069A"/>
    <w:rsid w:val="00861114"/>
    <w:rsid w:val="0086487A"/>
    <w:rsid w:val="00864977"/>
    <w:rsid w:val="008654AC"/>
    <w:rsid w:val="00866B2B"/>
    <w:rsid w:val="00873451"/>
    <w:rsid w:val="0087617D"/>
    <w:rsid w:val="00877317"/>
    <w:rsid w:val="00881967"/>
    <w:rsid w:val="008826D3"/>
    <w:rsid w:val="00884AD2"/>
    <w:rsid w:val="008869DD"/>
    <w:rsid w:val="00890136"/>
    <w:rsid w:val="0089318A"/>
    <w:rsid w:val="00895AC9"/>
    <w:rsid w:val="008A3E9E"/>
    <w:rsid w:val="008A4898"/>
    <w:rsid w:val="008A59A2"/>
    <w:rsid w:val="008B0B50"/>
    <w:rsid w:val="008B6313"/>
    <w:rsid w:val="008B6A0D"/>
    <w:rsid w:val="008B7CEE"/>
    <w:rsid w:val="008B7E65"/>
    <w:rsid w:val="008C0569"/>
    <w:rsid w:val="008C0C4C"/>
    <w:rsid w:val="008C1B0E"/>
    <w:rsid w:val="008C5133"/>
    <w:rsid w:val="008C6B0C"/>
    <w:rsid w:val="008D040D"/>
    <w:rsid w:val="008D105B"/>
    <w:rsid w:val="008D317B"/>
    <w:rsid w:val="008D4278"/>
    <w:rsid w:val="008D517A"/>
    <w:rsid w:val="008D5BCD"/>
    <w:rsid w:val="008E022A"/>
    <w:rsid w:val="008E03FA"/>
    <w:rsid w:val="008E0BB2"/>
    <w:rsid w:val="008E15B8"/>
    <w:rsid w:val="008E5F31"/>
    <w:rsid w:val="008E6A32"/>
    <w:rsid w:val="008E6E30"/>
    <w:rsid w:val="008E776A"/>
    <w:rsid w:val="008F3307"/>
    <w:rsid w:val="008F54B0"/>
    <w:rsid w:val="008F5C4C"/>
    <w:rsid w:val="008F7217"/>
    <w:rsid w:val="00900F63"/>
    <w:rsid w:val="00903F7C"/>
    <w:rsid w:val="00904AB9"/>
    <w:rsid w:val="009063DE"/>
    <w:rsid w:val="00906E2C"/>
    <w:rsid w:val="009101CD"/>
    <w:rsid w:val="009127A3"/>
    <w:rsid w:val="00913217"/>
    <w:rsid w:val="0091364F"/>
    <w:rsid w:val="00914EA9"/>
    <w:rsid w:val="00915E40"/>
    <w:rsid w:val="0092143F"/>
    <w:rsid w:val="009231D5"/>
    <w:rsid w:val="009244AD"/>
    <w:rsid w:val="009245FA"/>
    <w:rsid w:val="00925824"/>
    <w:rsid w:val="0092783A"/>
    <w:rsid w:val="00930418"/>
    <w:rsid w:val="00930436"/>
    <w:rsid w:val="009317A6"/>
    <w:rsid w:val="0093282A"/>
    <w:rsid w:val="0093292F"/>
    <w:rsid w:val="00932D7B"/>
    <w:rsid w:val="009336AD"/>
    <w:rsid w:val="00933B55"/>
    <w:rsid w:val="009356B5"/>
    <w:rsid w:val="00936AB5"/>
    <w:rsid w:val="009426FB"/>
    <w:rsid w:val="00945718"/>
    <w:rsid w:val="0094728B"/>
    <w:rsid w:val="00951508"/>
    <w:rsid w:val="009529C5"/>
    <w:rsid w:val="00954FBC"/>
    <w:rsid w:val="00957AFF"/>
    <w:rsid w:val="0096041D"/>
    <w:rsid w:val="00963394"/>
    <w:rsid w:val="00964A72"/>
    <w:rsid w:val="00964FA5"/>
    <w:rsid w:val="00967AEF"/>
    <w:rsid w:val="00970F2E"/>
    <w:rsid w:val="00975150"/>
    <w:rsid w:val="00975ED0"/>
    <w:rsid w:val="009775BA"/>
    <w:rsid w:val="009805BD"/>
    <w:rsid w:val="00983409"/>
    <w:rsid w:val="00983934"/>
    <w:rsid w:val="00984C20"/>
    <w:rsid w:val="009852A3"/>
    <w:rsid w:val="0098602C"/>
    <w:rsid w:val="00986CFE"/>
    <w:rsid w:val="009913C5"/>
    <w:rsid w:val="00992111"/>
    <w:rsid w:val="00992B09"/>
    <w:rsid w:val="009936AD"/>
    <w:rsid w:val="009957F1"/>
    <w:rsid w:val="00997F8F"/>
    <w:rsid w:val="009A1B8D"/>
    <w:rsid w:val="009A30A8"/>
    <w:rsid w:val="009A475F"/>
    <w:rsid w:val="009A4E8B"/>
    <w:rsid w:val="009A53D0"/>
    <w:rsid w:val="009A773B"/>
    <w:rsid w:val="009B028B"/>
    <w:rsid w:val="009B0E79"/>
    <w:rsid w:val="009B1BC6"/>
    <w:rsid w:val="009B22EB"/>
    <w:rsid w:val="009B275B"/>
    <w:rsid w:val="009B6204"/>
    <w:rsid w:val="009B6679"/>
    <w:rsid w:val="009B6BE2"/>
    <w:rsid w:val="009C0325"/>
    <w:rsid w:val="009C1CE4"/>
    <w:rsid w:val="009C6308"/>
    <w:rsid w:val="009D2948"/>
    <w:rsid w:val="009D3DAD"/>
    <w:rsid w:val="009D6DB9"/>
    <w:rsid w:val="009D756B"/>
    <w:rsid w:val="009D77F9"/>
    <w:rsid w:val="009E2730"/>
    <w:rsid w:val="009E3AF3"/>
    <w:rsid w:val="009E4F03"/>
    <w:rsid w:val="009E5F52"/>
    <w:rsid w:val="009E66FF"/>
    <w:rsid w:val="009E6901"/>
    <w:rsid w:val="009E6D6D"/>
    <w:rsid w:val="009E7D5F"/>
    <w:rsid w:val="009F1358"/>
    <w:rsid w:val="009F5E50"/>
    <w:rsid w:val="009F6B59"/>
    <w:rsid w:val="009F7308"/>
    <w:rsid w:val="009F7E82"/>
    <w:rsid w:val="00A00464"/>
    <w:rsid w:val="00A02F9A"/>
    <w:rsid w:val="00A03CEA"/>
    <w:rsid w:val="00A070EC"/>
    <w:rsid w:val="00A07211"/>
    <w:rsid w:val="00A07493"/>
    <w:rsid w:val="00A120A0"/>
    <w:rsid w:val="00A15E36"/>
    <w:rsid w:val="00A17C59"/>
    <w:rsid w:val="00A2255E"/>
    <w:rsid w:val="00A236FE"/>
    <w:rsid w:val="00A23A01"/>
    <w:rsid w:val="00A24C50"/>
    <w:rsid w:val="00A24C5C"/>
    <w:rsid w:val="00A31A72"/>
    <w:rsid w:val="00A326D9"/>
    <w:rsid w:val="00A36685"/>
    <w:rsid w:val="00A3793F"/>
    <w:rsid w:val="00A40CE0"/>
    <w:rsid w:val="00A41342"/>
    <w:rsid w:val="00A434BA"/>
    <w:rsid w:val="00A43722"/>
    <w:rsid w:val="00A43734"/>
    <w:rsid w:val="00A44537"/>
    <w:rsid w:val="00A44E58"/>
    <w:rsid w:val="00A524E1"/>
    <w:rsid w:val="00A52B04"/>
    <w:rsid w:val="00A53021"/>
    <w:rsid w:val="00A536D1"/>
    <w:rsid w:val="00A5443B"/>
    <w:rsid w:val="00A57BF0"/>
    <w:rsid w:val="00A6064B"/>
    <w:rsid w:val="00A61C46"/>
    <w:rsid w:val="00A6426F"/>
    <w:rsid w:val="00A64D9A"/>
    <w:rsid w:val="00A657B7"/>
    <w:rsid w:val="00A700B9"/>
    <w:rsid w:val="00A7103B"/>
    <w:rsid w:val="00A756A3"/>
    <w:rsid w:val="00A76049"/>
    <w:rsid w:val="00A76DC3"/>
    <w:rsid w:val="00A77376"/>
    <w:rsid w:val="00A84F17"/>
    <w:rsid w:val="00A86D90"/>
    <w:rsid w:val="00A93139"/>
    <w:rsid w:val="00A948BA"/>
    <w:rsid w:val="00A94A6A"/>
    <w:rsid w:val="00A95820"/>
    <w:rsid w:val="00A977CC"/>
    <w:rsid w:val="00A97D0B"/>
    <w:rsid w:val="00AA145D"/>
    <w:rsid w:val="00AA175F"/>
    <w:rsid w:val="00AA1A72"/>
    <w:rsid w:val="00AA1F7C"/>
    <w:rsid w:val="00AA43E9"/>
    <w:rsid w:val="00AB1F5E"/>
    <w:rsid w:val="00AB2A6F"/>
    <w:rsid w:val="00AB3B7C"/>
    <w:rsid w:val="00AB507E"/>
    <w:rsid w:val="00AB5A64"/>
    <w:rsid w:val="00AB6A32"/>
    <w:rsid w:val="00AB718C"/>
    <w:rsid w:val="00AB755A"/>
    <w:rsid w:val="00AC0887"/>
    <w:rsid w:val="00AC0D05"/>
    <w:rsid w:val="00AC0EEB"/>
    <w:rsid w:val="00AC470B"/>
    <w:rsid w:val="00AC7335"/>
    <w:rsid w:val="00AD5547"/>
    <w:rsid w:val="00AE0399"/>
    <w:rsid w:val="00AE0EA1"/>
    <w:rsid w:val="00AE439A"/>
    <w:rsid w:val="00AE51BA"/>
    <w:rsid w:val="00AE6DD3"/>
    <w:rsid w:val="00AE70D2"/>
    <w:rsid w:val="00AF26D5"/>
    <w:rsid w:val="00AF3468"/>
    <w:rsid w:val="00B01A67"/>
    <w:rsid w:val="00B02931"/>
    <w:rsid w:val="00B035E7"/>
    <w:rsid w:val="00B0547F"/>
    <w:rsid w:val="00B0551F"/>
    <w:rsid w:val="00B06210"/>
    <w:rsid w:val="00B069C0"/>
    <w:rsid w:val="00B11468"/>
    <w:rsid w:val="00B1482E"/>
    <w:rsid w:val="00B218B3"/>
    <w:rsid w:val="00B24520"/>
    <w:rsid w:val="00B27753"/>
    <w:rsid w:val="00B3010C"/>
    <w:rsid w:val="00B32371"/>
    <w:rsid w:val="00B33E4A"/>
    <w:rsid w:val="00B37561"/>
    <w:rsid w:val="00B41439"/>
    <w:rsid w:val="00B41A74"/>
    <w:rsid w:val="00B432A3"/>
    <w:rsid w:val="00B447FF"/>
    <w:rsid w:val="00B46EA2"/>
    <w:rsid w:val="00B62F0F"/>
    <w:rsid w:val="00B65C9C"/>
    <w:rsid w:val="00B67F32"/>
    <w:rsid w:val="00B709AE"/>
    <w:rsid w:val="00B72F41"/>
    <w:rsid w:val="00B73A11"/>
    <w:rsid w:val="00B75243"/>
    <w:rsid w:val="00B77721"/>
    <w:rsid w:val="00B77DC4"/>
    <w:rsid w:val="00B77EDA"/>
    <w:rsid w:val="00B81936"/>
    <w:rsid w:val="00B860AB"/>
    <w:rsid w:val="00B8615A"/>
    <w:rsid w:val="00B86318"/>
    <w:rsid w:val="00B92A72"/>
    <w:rsid w:val="00B93B63"/>
    <w:rsid w:val="00B95C24"/>
    <w:rsid w:val="00B95D81"/>
    <w:rsid w:val="00B97ECE"/>
    <w:rsid w:val="00BA2014"/>
    <w:rsid w:val="00BA7970"/>
    <w:rsid w:val="00BB034F"/>
    <w:rsid w:val="00BB20C7"/>
    <w:rsid w:val="00BB29B4"/>
    <w:rsid w:val="00BB351C"/>
    <w:rsid w:val="00BB454A"/>
    <w:rsid w:val="00BB5121"/>
    <w:rsid w:val="00BB7522"/>
    <w:rsid w:val="00BB79D2"/>
    <w:rsid w:val="00BB7E70"/>
    <w:rsid w:val="00BC0E7D"/>
    <w:rsid w:val="00BC1A95"/>
    <w:rsid w:val="00BC1B03"/>
    <w:rsid w:val="00BC491B"/>
    <w:rsid w:val="00BC49B9"/>
    <w:rsid w:val="00BC5BB3"/>
    <w:rsid w:val="00BC5E4E"/>
    <w:rsid w:val="00BC5F59"/>
    <w:rsid w:val="00BC61CC"/>
    <w:rsid w:val="00BD0B70"/>
    <w:rsid w:val="00BD27D2"/>
    <w:rsid w:val="00BD2C97"/>
    <w:rsid w:val="00BD3252"/>
    <w:rsid w:val="00BD4B48"/>
    <w:rsid w:val="00BD535A"/>
    <w:rsid w:val="00BD53A4"/>
    <w:rsid w:val="00BD5970"/>
    <w:rsid w:val="00BD735A"/>
    <w:rsid w:val="00BE2E7E"/>
    <w:rsid w:val="00BE398C"/>
    <w:rsid w:val="00BE5958"/>
    <w:rsid w:val="00BE59D3"/>
    <w:rsid w:val="00BF599D"/>
    <w:rsid w:val="00C00425"/>
    <w:rsid w:val="00C00EC0"/>
    <w:rsid w:val="00C03472"/>
    <w:rsid w:val="00C03E44"/>
    <w:rsid w:val="00C04840"/>
    <w:rsid w:val="00C04959"/>
    <w:rsid w:val="00C05221"/>
    <w:rsid w:val="00C059A2"/>
    <w:rsid w:val="00C061AC"/>
    <w:rsid w:val="00C11048"/>
    <w:rsid w:val="00C12369"/>
    <w:rsid w:val="00C15758"/>
    <w:rsid w:val="00C208BD"/>
    <w:rsid w:val="00C21416"/>
    <w:rsid w:val="00C2457D"/>
    <w:rsid w:val="00C249F9"/>
    <w:rsid w:val="00C272B0"/>
    <w:rsid w:val="00C279B6"/>
    <w:rsid w:val="00C27B83"/>
    <w:rsid w:val="00C32282"/>
    <w:rsid w:val="00C3310C"/>
    <w:rsid w:val="00C336C6"/>
    <w:rsid w:val="00C368ED"/>
    <w:rsid w:val="00C36BA7"/>
    <w:rsid w:val="00C40221"/>
    <w:rsid w:val="00C42C74"/>
    <w:rsid w:val="00C47219"/>
    <w:rsid w:val="00C51D6C"/>
    <w:rsid w:val="00C56423"/>
    <w:rsid w:val="00C56715"/>
    <w:rsid w:val="00C5709C"/>
    <w:rsid w:val="00C57669"/>
    <w:rsid w:val="00C601EB"/>
    <w:rsid w:val="00C61E88"/>
    <w:rsid w:val="00C631E7"/>
    <w:rsid w:val="00C65D20"/>
    <w:rsid w:val="00C66A55"/>
    <w:rsid w:val="00C710D4"/>
    <w:rsid w:val="00C712B0"/>
    <w:rsid w:val="00C751D5"/>
    <w:rsid w:val="00C80076"/>
    <w:rsid w:val="00C846F0"/>
    <w:rsid w:val="00C857B0"/>
    <w:rsid w:val="00C8612E"/>
    <w:rsid w:val="00C94B5B"/>
    <w:rsid w:val="00C94E45"/>
    <w:rsid w:val="00CA11DA"/>
    <w:rsid w:val="00CA1CA0"/>
    <w:rsid w:val="00CA326E"/>
    <w:rsid w:val="00CA52E1"/>
    <w:rsid w:val="00CB109D"/>
    <w:rsid w:val="00CB1A1E"/>
    <w:rsid w:val="00CB1D65"/>
    <w:rsid w:val="00CB65F6"/>
    <w:rsid w:val="00CC0494"/>
    <w:rsid w:val="00CC0D4F"/>
    <w:rsid w:val="00CC2BDA"/>
    <w:rsid w:val="00CC59DC"/>
    <w:rsid w:val="00CC7533"/>
    <w:rsid w:val="00CD3351"/>
    <w:rsid w:val="00CD3A4F"/>
    <w:rsid w:val="00CD4D8F"/>
    <w:rsid w:val="00CD650E"/>
    <w:rsid w:val="00CE3D88"/>
    <w:rsid w:val="00CE4385"/>
    <w:rsid w:val="00CE6955"/>
    <w:rsid w:val="00CE7A1F"/>
    <w:rsid w:val="00CF0CEC"/>
    <w:rsid w:val="00CF1050"/>
    <w:rsid w:val="00CF499B"/>
    <w:rsid w:val="00D00943"/>
    <w:rsid w:val="00D0156C"/>
    <w:rsid w:val="00D01D8C"/>
    <w:rsid w:val="00D02462"/>
    <w:rsid w:val="00D03DC4"/>
    <w:rsid w:val="00D04979"/>
    <w:rsid w:val="00D04F41"/>
    <w:rsid w:val="00D057C7"/>
    <w:rsid w:val="00D05C34"/>
    <w:rsid w:val="00D07391"/>
    <w:rsid w:val="00D10403"/>
    <w:rsid w:val="00D11CEF"/>
    <w:rsid w:val="00D141D3"/>
    <w:rsid w:val="00D22281"/>
    <w:rsid w:val="00D22488"/>
    <w:rsid w:val="00D267E9"/>
    <w:rsid w:val="00D26A7C"/>
    <w:rsid w:val="00D30967"/>
    <w:rsid w:val="00D355B4"/>
    <w:rsid w:val="00D378E3"/>
    <w:rsid w:val="00D401C8"/>
    <w:rsid w:val="00D40B80"/>
    <w:rsid w:val="00D432F3"/>
    <w:rsid w:val="00D43E73"/>
    <w:rsid w:val="00D4687C"/>
    <w:rsid w:val="00D50139"/>
    <w:rsid w:val="00D50931"/>
    <w:rsid w:val="00D52466"/>
    <w:rsid w:val="00D527A8"/>
    <w:rsid w:val="00D531BD"/>
    <w:rsid w:val="00D53A13"/>
    <w:rsid w:val="00D53B1D"/>
    <w:rsid w:val="00D54042"/>
    <w:rsid w:val="00D54AC1"/>
    <w:rsid w:val="00D55F72"/>
    <w:rsid w:val="00D5615A"/>
    <w:rsid w:val="00D622A5"/>
    <w:rsid w:val="00D62C36"/>
    <w:rsid w:val="00D63089"/>
    <w:rsid w:val="00D63CAE"/>
    <w:rsid w:val="00D6414D"/>
    <w:rsid w:val="00D64B39"/>
    <w:rsid w:val="00D64F1C"/>
    <w:rsid w:val="00D6589B"/>
    <w:rsid w:val="00D67504"/>
    <w:rsid w:val="00D70A6F"/>
    <w:rsid w:val="00D72F43"/>
    <w:rsid w:val="00D73771"/>
    <w:rsid w:val="00D83860"/>
    <w:rsid w:val="00D8499E"/>
    <w:rsid w:val="00D85C81"/>
    <w:rsid w:val="00D85E36"/>
    <w:rsid w:val="00D86601"/>
    <w:rsid w:val="00D900FB"/>
    <w:rsid w:val="00D91A5D"/>
    <w:rsid w:val="00D93F04"/>
    <w:rsid w:val="00D9571D"/>
    <w:rsid w:val="00D96546"/>
    <w:rsid w:val="00D97D1D"/>
    <w:rsid w:val="00DA0B33"/>
    <w:rsid w:val="00DA0F59"/>
    <w:rsid w:val="00DA4F77"/>
    <w:rsid w:val="00DA6BCE"/>
    <w:rsid w:val="00DB03AE"/>
    <w:rsid w:val="00DB588D"/>
    <w:rsid w:val="00DB5B7A"/>
    <w:rsid w:val="00DC084C"/>
    <w:rsid w:val="00DC19D0"/>
    <w:rsid w:val="00DC2B82"/>
    <w:rsid w:val="00DC59F0"/>
    <w:rsid w:val="00DD4261"/>
    <w:rsid w:val="00DD5BD4"/>
    <w:rsid w:val="00DD5D33"/>
    <w:rsid w:val="00DD62FC"/>
    <w:rsid w:val="00DE1040"/>
    <w:rsid w:val="00DE1CBF"/>
    <w:rsid w:val="00DE28C9"/>
    <w:rsid w:val="00DE47FD"/>
    <w:rsid w:val="00DE48B2"/>
    <w:rsid w:val="00DF063A"/>
    <w:rsid w:val="00DF145A"/>
    <w:rsid w:val="00DF2980"/>
    <w:rsid w:val="00DF3653"/>
    <w:rsid w:val="00DF6F99"/>
    <w:rsid w:val="00DF7376"/>
    <w:rsid w:val="00DF7CA6"/>
    <w:rsid w:val="00E008B7"/>
    <w:rsid w:val="00E00FB3"/>
    <w:rsid w:val="00E01336"/>
    <w:rsid w:val="00E018E3"/>
    <w:rsid w:val="00E0394B"/>
    <w:rsid w:val="00E0702D"/>
    <w:rsid w:val="00E074CD"/>
    <w:rsid w:val="00E10492"/>
    <w:rsid w:val="00E104EB"/>
    <w:rsid w:val="00E12D23"/>
    <w:rsid w:val="00E16993"/>
    <w:rsid w:val="00E244EB"/>
    <w:rsid w:val="00E257BB"/>
    <w:rsid w:val="00E2590C"/>
    <w:rsid w:val="00E27288"/>
    <w:rsid w:val="00E30425"/>
    <w:rsid w:val="00E3088F"/>
    <w:rsid w:val="00E355B9"/>
    <w:rsid w:val="00E357B0"/>
    <w:rsid w:val="00E36C08"/>
    <w:rsid w:val="00E378F4"/>
    <w:rsid w:val="00E4192A"/>
    <w:rsid w:val="00E41ACF"/>
    <w:rsid w:val="00E53014"/>
    <w:rsid w:val="00E53C37"/>
    <w:rsid w:val="00E559B3"/>
    <w:rsid w:val="00E67913"/>
    <w:rsid w:val="00E719E4"/>
    <w:rsid w:val="00E71DC4"/>
    <w:rsid w:val="00E72ADB"/>
    <w:rsid w:val="00E80E74"/>
    <w:rsid w:val="00E81395"/>
    <w:rsid w:val="00E83247"/>
    <w:rsid w:val="00E84163"/>
    <w:rsid w:val="00E84405"/>
    <w:rsid w:val="00E85768"/>
    <w:rsid w:val="00E86570"/>
    <w:rsid w:val="00E943EA"/>
    <w:rsid w:val="00E95A45"/>
    <w:rsid w:val="00E966BC"/>
    <w:rsid w:val="00E966DE"/>
    <w:rsid w:val="00E97CC9"/>
    <w:rsid w:val="00EA2BB3"/>
    <w:rsid w:val="00EA40EE"/>
    <w:rsid w:val="00EA5DD6"/>
    <w:rsid w:val="00EA62DF"/>
    <w:rsid w:val="00EA6C9E"/>
    <w:rsid w:val="00EA70EC"/>
    <w:rsid w:val="00EA795C"/>
    <w:rsid w:val="00EA7D79"/>
    <w:rsid w:val="00EB2736"/>
    <w:rsid w:val="00EB3231"/>
    <w:rsid w:val="00EB46FF"/>
    <w:rsid w:val="00EC1D55"/>
    <w:rsid w:val="00EC3D84"/>
    <w:rsid w:val="00EC4FE1"/>
    <w:rsid w:val="00EC722D"/>
    <w:rsid w:val="00EC7453"/>
    <w:rsid w:val="00EC787C"/>
    <w:rsid w:val="00ED0CEC"/>
    <w:rsid w:val="00ED1A14"/>
    <w:rsid w:val="00ED1DE8"/>
    <w:rsid w:val="00ED2793"/>
    <w:rsid w:val="00EF0B4F"/>
    <w:rsid w:val="00EF0E21"/>
    <w:rsid w:val="00EF2D17"/>
    <w:rsid w:val="00EF2F3F"/>
    <w:rsid w:val="00EF359A"/>
    <w:rsid w:val="00EF4D5E"/>
    <w:rsid w:val="00EF5109"/>
    <w:rsid w:val="00EF6442"/>
    <w:rsid w:val="00EF6472"/>
    <w:rsid w:val="00F0188C"/>
    <w:rsid w:val="00F030FF"/>
    <w:rsid w:val="00F05D3B"/>
    <w:rsid w:val="00F06C98"/>
    <w:rsid w:val="00F1084A"/>
    <w:rsid w:val="00F1295D"/>
    <w:rsid w:val="00F13D47"/>
    <w:rsid w:val="00F153A6"/>
    <w:rsid w:val="00F17319"/>
    <w:rsid w:val="00F201B4"/>
    <w:rsid w:val="00F21861"/>
    <w:rsid w:val="00F21FF5"/>
    <w:rsid w:val="00F221DA"/>
    <w:rsid w:val="00F234DB"/>
    <w:rsid w:val="00F25356"/>
    <w:rsid w:val="00F26601"/>
    <w:rsid w:val="00F26F1C"/>
    <w:rsid w:val="00F30232"/>
    <w:rsid w:val="00F31136"/>
    <w:rsid w:val="00F331A1"/>
    <w:rsid w:val="00F34A23"/>
    <w:rsid w:val="00F34C0C"/>
    <w:rsid w:val="00F37F18"/>
    <w:rsid w:val="00F40144"/>
    <w:rsid w:val="00F41B59"/>
    <w:rsid w:val="00F423DC"/>
    <w:rsid w:val="00F4329D"/>
    <w:rsid w:val="00F439EC"/>
    <w:rsid w:val="00F43B2F"/>
    <w:rsid w:val="00F503A6"/>
    <w:rsid w:val="00F50457"/>
    <w:rsid w:val="00F53B0B"/>
    <w:rsid w:val="00F53B59"/>
    <w:rsid w:val="00F54571"/>
    <w:rsid w:val="00F5555B"/>
    <w:rsid w:val="00F5637F"/>
    <w:rsid w:val="00F57020"/>
    <w:rsid w:val="00F62084"/>
    <w:rsid w:val="00F645DD"/>
    <w:rsid w:val="00F6701C"/>
    <w:rsid w:val="00F6718A"/>
    <w:rsid w:val="00F67340"/>
    <w:rsid w:val="00F701A0"/>
    <w:rsid w:val="00F74F8E"/>
    <w:rsid w:val="00F756C2"/>
    <w:rsid w:val="00F758F9"/>
    <w:rsid w:val="00F75B8E"/>
    <w:rsid w:val="00F7688B"/>
    <w:rsid w:val="00F76F03"/>
    <w:rsid w:val="00F8118B"/>
    <w:rsid w:val="00F839BC"/>
    <w:rsid w:val="00F862C5"/>
    <w:rsid w:val="00F877CF"/>
    <w:rsid w:val="00F9116C"/>
    <w:rsid w:val="00F9661A"/>
    <w:rsid w:val="00FA0E7D"/>
    <w:rsid w:val="00FA1733"/>
    <w:rsid w:val="00FA2352"/>
    <w:rsid w:val="00FA3F42"/>
    <w:rsid w:val="00FA5D75"/>
    <w:rsid w:val="00FA7DBF"/>
    <w:rsid w:val="00FB1ACF"/>
    <w:rsid w:val="00FB366C"/>
    <w:rsid w:val="00FB3A39"/>
    <w:rsid w:val="00FB48BB"/>
    <w:rsid w:val="00FB504F"/>
    <w:rsid w:val="00FB5161"/>
    <w:rsid w:val="00FB667A"/>
    <w:rsid w:val="00FB6821"/>
    <w:rsid w:val="00FC12DD"/>
    <w:rsid w:val="00FC383D"/>
    <w:rsid w:val="00FC3F93"/>
    <w:rsid w:val="00FC4FF0"/>
    <w:rsid w:val="00FD1816"/>
    <w:rsid w:val="00FD23C7"/>
    <w:rsid w:val="00FD3480"/>
    <w:rsid w:val="00FD46AA"/>
    <w:rsid w:val="00FD5228"/>
    <w:rsid w:val="00FD6453"/>
    <w:rsid w:val="00FD6BB0"/>
    <w:rsid w:val="00FE21E8"/>
    <w:rsid w:val="00FE3178"/>
    <w:rsid w:val="00FE4680"/>
    <w:rsid w:val="00FE5135"/>
    <w:rsid w:val="00FF5F7C"/>
    <w:rsid w:val="00FF6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9A"/>
    <w:rPr>
      <w:rFonts w:ascii="Times New Roman" w:eastAsia="Times New Roman" w:hAnsi="Times New Roman"/>
      <w:sz w:val="24"/>
    </w:rPr>
  </w:style>
  <w:style w:type="paragraph" w:styleId="Titre1">
    <w:name w:val="heading 1"/>
    <w:basedOn w:val="Normal"/>
    <w:next w:val="Normal"/>
    <w:link w:val="Titre1Car"/>
    <w:qFormat/>
    <w:rsid w:val="00EF359A"/>
    <w:pPr>
      <w:keepNext/>
      <w:widowControl w:val="0"/>
      <w:pBdr>
        <w:top w:val="double" w:sz="4" w:space="1" w:color="auto"/>
        <w:left w:val="double" w:sz="4" w:space="4" w:color="auto"/>
        <w:bottom w:val="double" w:sz="4" w:space="1" w:color="auto"/>
        <w:right w:val="double" w:sz="4" w:space="4" w:color="auto"/>
      </w:pBdr>
      <w:snapToGrid w:val="0"/>
      <w:ind w:left="2268" w:right="2268"/>
      <w:jc w:val="center"/>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359A"/>
    <w:rPr>
      <w:rFonts w:ascii="Times New Roman" w:eastAsia="Times New Roman" w:hAnsi="Times New Roman" w:cs="Times New Roman"/>
      <w:b/>
      <w:sz w:val="24"/>
      <w:szCs w:val="20"/>
      <w:u w:val="single"/>
      <w:lang w:eastAsia="fr-FR"/>
    </w:rPr>
  </w:style>
  <w:style w:type="paragraph" w:styleId="Titre">
    <w:name w:val="Title"/>
    <w:basedOn w:val="Normal"/>
    <w:link w:val="TitreCar"/>
    <w:qFormat/>
    <w:rsid w:val="00EF359A"/>
    <w:pPr>
      <w:widowControl w:val="0"/>
      <w:pBdr>
        <w:top w:val="double" w:sz="4" w:space="1" w:color="auto"/>
        <w:left w:val="double" w:sz="4" w:space="4" w:color="auto"/>
        <w:bottom w:val="double" w:sz="4" w:space="1" w:color="auto"/>
        <w:right w:val="double" w:sz="4" w:space="4" w:color="auto"/>
      </w:pBdr>
      <w:snapToGrid w:val="0"/>
      <w:ind w:left="2268" w:right="2268"/>
      <w:jc w:val="center"/>
    </w:pPr>
    <w:rPr>
      <w:b/>
    </w:rPr>
  </w:style>
  <w:style w:type="character" w:customStyle="1" w:styleId="TitreCar">
    <w:name w:val="Titre Car"/>
    <w:basedOn w:val="Policepardfaut"/>
    <w:link w:val="Titre"/>
    <w:rsid w:val="00EF359A"/>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6A148A"/>
    <w:pPr>
      <w:ind w:left="708"/>
    </w:pPr>
  </w:style>
  <w:style w:type="paragraph" w:styleId="Textedebulles">
    <w:name w:val="Balloon Text"/>
    <w:basedOn w:val="Normal"/>
    <w:link w:val="TextedebullesCar"/>
    <w:uiPriority w:val="99"/>
    <w:semiHidden/>
    <w:unhideWhenUsed/>
    <w:rsid w:val="008A3E9E"/>
    <w:rPr>
      <w:rFonts w:ascii="Tahoma" w:hAnsi="Tahoma" w:cs="Tahoma"/>
      <w:sz w:val="16"/>
      <w:szCs w:val="16"/>
    </w:rPr>
  </w:style>
  <w:style w:type="character" w:customStyle="1" w:styleId="TextedebullesCar">
    <w:name w:val="Texte de bulles Car"/>
    <w:basedOn w:val="Policepardfaut"/>
    <w:link w:val="Textedebulles"/>
    <w:uiPriority w:val="99"/>
    <w:semiHidden/>
    <w:rsid w:val="008A3E9E"/>
    <w:rPr>
      <w:rFonts w:ascii="Tahoma" w:eastAsia="Times New Roman" w:hAnsi="Tahoma" w:cs="Tahoma"/>
      <w:sz w:val="16"/>
      <w:szCs w:val="16"/>
    </w:rPr>
  </w:style>
  <w:style w:type="paragraph" w:styleId="NormalWeb">
    <w:name w:val="Normal (Web)"/>
    <w:basedOn w:val="Normal"/>
    <w:uiPriority w:val="99"/>
    <w:semiHidden/>
    <w:unhideWhenUsed/>
    <w:rsid w:val="007A793A"/>
    <w:pPr>
      <w:spacing w:before="100" w:beforeAutospacing="1" w:after="119"/>
    </w:pPr>
    <w:rPr>
      <w:szCs w:val="24"/>
    </w:rPr>
  </w:style>
  <w:style w:type="paragraph" w:styleId="Corpsdetexte">
    <w:name w:val="Body Text"/>
    <w:basedOn w:val="Normal"/>
    <w:link w:val="CorpsdetexteCar"/>
    <w:uiPriority w:val="1"/>
    <w:qFormat/>
    <w:rsid w:val="001039CC"/>
    <w:pPr>
      <w:autoSpaceDE w:val="0"/>
      <w:autoSpaceDN w:val="0"/>
      <w:adjustRightInd w:val="0"/>
      <w:jc w:val="both"/>
    </w:pPr>
    <w:rPr>
      <w:rFonts w:ascii="Tahoma" w:hAnsi="Tahoma" w:cs="Tahoma"/>
      <w:b/>
      <w:bCs/>
      <w:sz w:val="22"/>
      <w:szCs w:val="22"/>
    </w:rPr>
  </w:style>
  <w:style w:type="character" w:customStyle="1" w:styleId="CorpsdetexteCar">
    <w:name w:val="Corps de texte Car"/>
    <w:basedOn w:val="Policepardfaut"/>
    <w:link w:val="Corpsdetexte"/>
    <w:uiPriority w:val="1"/>
    <w:rsid w:val="001039CC"/>
    <w:rPr>
      <w:rFonts w:ascii="Tahoma" w:eastAsia="Times New Roman" w:hAnsi="Tahoma" w:cs="Tahoma"/>
      <w:b/>
      <w:bCs/>
      <w:sz w:val="22"/>
      <w:szCs w:val="22"/>
    </w:rPr>
  </w:style>
  <w:style w:type="numbering" w:customStyle="1" w:styleId="Aucuneliste1">
    <w:name w:val="Aucune liste1"/>
    <w:next w:val="Aucuneliste"/>
    <w:uiPriority w:val="99"/>
    <w:semiHidden/>
    <w:unhideWhenUsed/>
    <w:rsid w:val="00392A7B"/>
  </w:style>
  <w:style w:type="paragraph" w:customStyle="1" w:styleId="07-SectionTitreBleu">
    <w:name w:val="07 - Section Titre Bleu"/>
    <w:basedOn w:val="Normal"/>
    <w:qFormat/>
    <w:rsid w:val="00392A7B"/>
    <w:pPr>
      <w:widowControl w:val="0"/>
      <w:pBdr>
        <w:bottom w:val="single" w:sz="12" w:space="1" w:color="357A9B"/>
      </w:pBdr>
      <w:autoSpaceDE w:val="0"/>
      <w:autoSpaceDN w:val="0"/>
      <w:adjustRightInd w:val="0"/>
      <w:spacing w:before="240" w:after="160"/>
      <w:contextualSpacing/>
      <w:jc w:val="both"/>
    </w:pPr>
    <w:rPr>
      <w:rFonts w:ascii="Calibri" w:hAnsi="Calibri" w:cs="Calibri"/>
      <w:b/>
      <w:bCs/>
      <w:color w:val="357A9B"/>
      <w:kern w:val="2"/>
      <w:sz w:val="30"/>
      <w:szCs w:val="30"/>
      <w:lang w:eastAsia="en-US"/>
    </w:rPr>
  </w:style>
  <w:style w:type="character" w:styleId="Emphaseintense">
    <w:name w:val="Intense Emphasis"/>
    <w:uiPriority w:val="21"/>
    <w:qFormat/>
    <w:rsid w:val="00392A7B"/>
    <w:rPr>
      <w:b/>
      <w:bCs/>
      <w:i/>
      <w:iCs/>
      <w:color w:val="4F81BD"/>
    </w:rPr>
  </w:style>
  <w:style w:type="paragraph" w:customStyle="1" w:styleId="09-TexteLosangesBleus">
    <w:name w:val="09 - Texte Losanges Bleus"/>
    <w:basedOn w:val="Normal"/>
    <w:qFormat/>
    <w:rsid w:val="00392A7B"/>
    <w:pPr>
      <w:numPr>
        <w:numId w:val="9"/>
      </w:numPr>
      <w:tabs>
        <w:tab w:val="left" w:pos="240"/>
      </w:tabs>
      <w:spacing w:before="120" w:line="240" w:lineRule="exact"/>
      <w:ind w:left="227" w:hanging="227"/>
      <w:jc w:val="both"/>
    </w:pPr>
    <w:rPr>
      <w:rFonts w:ascii="Calibri" w:hAnsi="Calibri"/>
      <w:b/>
      <w:sz w:val="22"/>
      <w:szCs w:val="22"/>
      <w:lang w:eastAsia="en-US"/>
    </w:rPr>
  </w:style>
  <w:style w:type="character" w:styleId="Rfrenceintense">
    <w:name w:val="Intense Reference"/>
    <w:uiPriority w:val="32"/>
    <w:qFormat/>
    <w:rsid w:val="00392A7B"/>
    <w:rPr>
      <w:b/>
      <w:bCs/>
      <w:smallCaps/>
      <w:color w:val="C0504D"/>
      <w:spacing w:val="5"/>
      <w:u w:val="single"/>
    </w:rPr>
  </w:style>
  <w:style w:type="table" w:styleId="Grilledutableau">
    <w:name w:val="Table Grid"/>
    <w:basedOn w:val="TableauNormal"/>
    <w:uiPriority w:val="59"/>
    <w:rsid w:val="00392A7B"/>
    <w:pPr>
      <w:spacing w:before="40"/>
    </w:pPr>
    <w:rPr>
      <w:rFonts w:asciiTheme="minorHAnsi" w:eastAsiaTheme="minorHAnsi" w:hAnsiTheme="minorHAnsi" w:cstheme="minorBidi"/>
      <w:color w:val="595959" w:themeColor="text1" w:themeTint="A6"/>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392A7B"/>
    <w:rPr>
      <w:b/>
      <w:bCs/>
    </w:rPr>
  </w:style>
  <w:style w:type="paragraph" w:styleId="Retraitcorpsdetexte">
    <w:name w:val="Body Text Indent"/>
    <w:basedOn w:val="Normal"/>
    <w:link w:val="RetraitcorpsdetexteCar"/>
    <w:uiPriority w:val="99"/>
    <w:semiHidden/>
    <w:unhideWhenUsed/>
    <w:rsid w:val="009A773B"/>
    <w:pPr>
      <w:spacing w:after="120"/>
      <w:ind w:left="283"/>
    </w:pPr>
  </w:style>
  <w:style w:type="character" w:customStyle="1" w:styleId="RetraitcorpsdetexteCar">
    <w:name w:val="Retrait corps de texte Car"/>
    <w:basedOn w:val="Policepardfaut"/>
    <w:link w:val="Retraitcorpsdetexte"/>
    <w:uiPriority w:val="99"/>
    <w:semiHidden/>
    <w:rsid w:val="009A773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9A"/>
    <w:rPr>
      <w:rFonts w:ascii="Times New Roman" w:eastAsia="Times New Roman" w:hAnsi="Times New Roman"/>
      <w:sz w:val="24"/>
    </w:rPr>
  </w:style>
  <w:style w:type="paragraph" w:styleId="Titre1">
    <w:name w:val="heading 1"/>
    <w:basedOn w:val="Normal"/>
    <w:next w:val="Normal"/>
    <w:link w:val="Titre1Car"/>
    <w:qFormat/>
    <w:rsid w:val="00EF359A"/>
    <w:pPr>
      <w:keepNext/>
      <w:widowControl w:val="0"/>
      <w:pBdr>
        <w:top w:val="double" w:sz="4" w:space="1" w:color="auto"/>
        <w:left w:val="double" w:sz="4" w:space="4" w:color="auto"/>
        <w:bottom w:val="double" w:sz="4" w:space="1" w:color="auto"/>
        <w:right w:val="double" w:sz="4" w:space="4" w:color="auto"/>
      </w:pBdr>
      <w:snapToGrid w:val="0"/>
      <w:ind w:left="2268" w:right="2268"/>
      <w:jc w:val="center"/>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359A"/>
    <w:rPr>
      <w:rFonts w:ascii="Times New Roman" w:eastAsia="Times New Roman" w:hAnsi="Times New Roman" w:cs="Times New Roman"/>
      <w:b/>
      <w:sz w:val="24"/>
      <w:szCs w:val="20"/>
      <w:u w:val="single"/>
      <w:lang w:eastAsia="fr-FR"/>
    </w:rPr>
  </w:style>
  <w:style w:type="paragraph" w:styleId="Titre">
    <w:name w:val="Title"/>
    <w:basedOn w:val="Normal"/>
    <w:link w:val="TitreCar"/>
    <w:qFormat/>
    <w:rsid w:val="00EF359A"/>
    <w:pPr>
      <w:widowControl w:val="0"/>
      <w:pBdr>
        <w:top w:val="double" w:sz="4" w:space="1" w:color="auto"/>
        <w:left w:val="double" w:sz="4" w:space="4" w:color="auto"/>
        <w:bottom w:val="double" w:sz="4" w:space="1" w:color="auto"/>
        <w:right w:val="double" w:sz="4" w:space="4" w:color="auto"/>
      </w:pBdr>
      <w:snapToGrid w:val="0"/>
      <w:ind w:left="2268" w:right="2268"/>
      <w:jc w:val="center"/>
    </w:pPr>
    <w:rPr>
      <w:b/>
    </w:rPr>
  </w:style>
  <w:style w:type="character" w:customStyle="1" w:styleId="TitreCar">
    <w:name w:val="Titre Car"/>
    <w:basedOn w:val="Policepardfaut"/>
    <w:link w:val="Titre"/>
    <w:rsid w:val="00EF359A"/>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6A148A"/>
    <w:pPr>
      <w:ind w:left="708"/>
    </w:pPr>
  </w:style>
  <w:style w:type="paragraph" w:styleId="Textedebulles">
    <w:name w:val="Balloon Text"/>
    <w:basedOn w:val="Normal"/>
    <w:link w:val="TextedebullesCar"/>
    <w:uiPriority w:val="99"/>
    <w:semiHidden/>
    <w:unhideWhenUsed/>
    <w:rsid w:val="008A3E9E"/>
    <w:rPr>
      <w:rFonts w:ascii="Tahoma" w:hAnsi="Tahoma" w:cs="Tahoma"/>
      <w:sz w:val="16"/>
      <w:szCs w:val="16"/>
    </w:rPr>
  </w:style>
  <w:style w:type="character" w:customStyle="1" w:styleId="TextedebullesCar">
    <w:name w:val="Texte de bulles Car"/>
    <w:basedOn w:val="Policepardfaut"/>
    <w:link w:val="Textedebulles"/>
    <w:uiPriority w:val="99"/>
    <w:semiHidden/>
    <w:rsid w:val="008A3E9E"/>
    <w:rPr>
      <w:rFonts w:ascii="Tahoma" w:eastAsia="Times New Roman" w:hAnsi="Tahoma" w:cs="Tahoma"/>
      <w:sz w:val="16"/>
      <w:szCs w:val="16"/>
    </w:rPr>
  </w:style>
  <w:style w:type="paragraph" w:styleId="NormalWeb">
    <w:name w:val="Normal (Web)"/>
    <w:basedOn w:val="Normal"/>
    <w:uiPriority w:val="99"/>
    <w:semiHidden/>
    <w:unhideWhenUsed/>
    <w:rsid w:val="007A793A"/>
    <w:pPr>
      <w:spacing w:before="100" w:beforeAutospacing="1" w:after="119"/>
    </w:pPr>
    <w:rPr>
      <w:szCs w:val="24"/>
    </w:rPr>
  </w:style>
  <w:style w:type="paragraph" w:styleId="Corpsdetexte">
    <w:name w:val="Body Text"/>
    <w:basedOn w:val="Normal"/>
    <w:link w:val="CorpsdetexteCar"/>
    <w:uiPriority w:val="1"/>
    <w:qFormat/>
    <w:rsid w:val="001039CC"/>
    <w:pPr>
      <w:autoSpaceDE w:val="0"/>
      <w:autoSpaceDN w:val="0"/>
      <w:adjustRightInd w:val="0"/>
      <w:jc w:val="both"/>
    </w:pPr>
    <w:rPr>
      <w:rFonts w:ascii="Tahoma" w:hAnsi="Tahoma" w:cs="Tahoma"/>
      <w:b/>
      <w:bCs/>
      <w:sz w:val="22"/>
      <w:szCs w:val="22"/>
    </w:rPr>
  </w:style>
  <w:style w:type="character" w:customStyle="1" w:styleId="CorpsdetexteCar">
    <w:name w:val="Corps de texte Car"/>
    <w:basedOn w:val="Policepardfaut"/>
    <w:link w:val="Corpsdetexte"/>
    <w:uiPriority w:val="1"/>
    <w:rsid w:val="001039CC"/>
    <w:rPr>
      <w:rFonts w:ascii="Tahoma" w:eastAsia="Times New Roman" w:hAnsi="Tahoma" w:cs="Tahoma"/>
      <w:b/>
      <w:bCs/>
      <w:sz w:val="22"/>
      <w:szCs w:val="22"/>
    </w:rPr>
  </w:style>
  <w:style w:type="numbering" w:customStyle="1" w:styleId="Aucuneliste1">
    <w:name w:val="Aucune liste1"/>
    <w:next w:val="Aucuneliste"/>
    <w:uiPriority w:val="99"/>
    <w:semiHidden/>
    <w:unhideWhenUsed/>
    <w:rsid w:val="00392A7B"/>
  </w:style>
  <w:style w:type="paragraph" w:customStyle="1" w:styleId="07-SectionTitreBleu">
    <w:name w:val="07 - Section Titre Bleu"/>
    <w:basedOn w:val="Normal"/>
    <w:qFormat/>
    <w:rsid w:val="00392A7B"/>
    <w:pPr>
      <w:widowControl w:val="0"/>
      <w:pBdr>
        <w:bottom w:val="single" w:sz="12" w:space="1" w:color="357A9B"/>
      </w:pBdr>
      <w:autoSpaceDE w:val="0"/>
      <w:autoSpaceDN w:val="0"/>
      <w:adjustRightInd w:val="0"/>
      <w:spacing w:before="240" w:after="160"/>
      <w:contextualSpacing/>
      <w:jc w:val="both"/>
    </w:pPr>
    <w:rPr>
      <w:rFonts w:ascii="Calibri" w:hAnsi="Calibri" w:cs="Calibri"/>
      <w:b/>
      <w:bCs/>
      <w:color w:val="357A9B"/>
      <w:kern w:val="2"/>
      <w:sz w:val="30"/>
      <w:szCs w:val="30"/>
      <w:lang w:eastAsia="en-US"/>
    </w:rPr>
  </w:style>
  <w:style w:type="character" w:styleId="Emphaseintense">
    <w:name w:val="Intense Emphasis"/>
    <w:uiPriority w:val="21"/>
    <w:qFormat/>
    <w:rsid w:val="00392A7B"/>
    <w:rPr>
      <w:b/>
      <w:bCs/>
      <w:i/>
      <w:iCs/>
      <w:color w:val="4F81BD"/>
    </w:rPr>
  </w:style>
  <w:style w:type="paragraph" w:customStyle="1" w:styleId="09-TexteLosangesBleus">
    <w:name w:val="09 - Texte Losanges Bleus"/>
    <w:basedOn w:val="Normal"/>
    <w:qFormat/>
    <w:rsid w:val="00392A7B"/>
    <w:pPr>
      <w:numPr>
        <w:numId w:val="9"/>
      </w:numPr>
      <w:tabs>
        <w:tab w:val="left" w:pos="240"/>
      </w:tabs>
      <w:spacing w:before="120" w:line="240" w:lineRule="exact"/>
      <w:ind w:left="227" w:hanging="227"/>
      <w:jc w:val="both"/>
    </w:pPr>
    <w:rPr>
      <w:rFonts w:ascii="Calibri" w:hAnsi="Calibri"/>
      <w:b/>
      <w:sz w:val="22"/>
      <w:szCs w:val="22"/>
      <w:lang w:eastAsia="en-US"/>
    </w:rPr>
  </w:style>
  <w:style w:type="character" w:styleId="Rfrenceintense">
    <w:name w:val="Intense Reference"/>
    <w:uiPriority w:val="32"/>
    <w:qFormat/>
    <w:rsid w:val="00392A7B"/>
    <w:rPr>
      <w:b/>
      <w:bCs/>
      <w:smallCaps/>
      <w:color w:val="C0504D"/>
      <w:spacing w:val="5"/>
      <w:u w:val="single"/>
    </w:rPr>
  </w:style>
  <w:style w:type="table" w:styleId="Grilledutableau">
    <w:name w:val="Table Grid"/>
    <w:basedOn w:val="TableauNormal"/>
    <w:uiPriority w:val="59"/>
    <w:rsid w:val="00392A7B"/>
    <w:pPr>
      <w:spacing w:before="40"/>
    </w:pPr>
    <w:rPr>
      <w:rFonts w:asciiTheme="minorHAnsi" w:eastAsiaTheme="minorHAnsi" w:hAnsiTheme="minorHAnsi" w:cstheme="minorBidi"/>
      <w:color w:val="595959" w:themeColor="text1" w:themeTint="A6"/>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392A7B"/>
    <w:rPr>
      <w:b/>
      <w:bCs/>
    </w:rPr>
  </w:style>
  <w:style w:type="paragraph" w:styleId="Retraitcorpsdetexte">
    <w:name w:val="Body Text Indent"/>
    <w:basedOn w:val="Normal"/>
    <w:link w:val="RetraitcorpsdetexteCar"/>
    <w:uiPriority w:val="99"/>
    <w:semiHidden/>
    <w:unhideWhenUsed/>
    <w:rsid w:val="009A773B"/>
    <w:pPr>
      <w:spacing w:after="120"/>
      <w:ind w:left="283"/>
    </w:pPr>
  </w:style>
  <w:style w:type="character" w:customStyle="1" w:styleId="RetraitcorpsdetexteCar">
    <w:name w:val="Retrait corps de texte Car"/>
    <w:basedOn w:val="Policepardfaut"/>
    <w:link w:val="Retraitcorpsdetexte"/>
    <w:uiPriority w:val="99"/>
    <w:semiHidden/>
    <w:rsid w:val="009A773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0433">
      <w:bodyDiv w:val="1"/>
      <w:marLeft w:val="0"/>
      <w:marRight w:val="0"/>
      <w:marTop w:val="0"/>
      <w:marBottom w:val="0"/>
      <w:divBdr>
        <w:top w:val="none" w:sz="0" w:space="0" w:color="auto"/>
        <w:left w:val="none" w:sz="0" w:space="0" w:color="auto"/>
        <w:bottom w:val="none" w:sz="0" w:space="0" w:color="auto"/>
        <w:right w:val="none" w:sz="0" w:space="0" w:color="auto"/>
      </w:divBdr>
    </w:div>
    <w:div w:id="260450979">
      <w:bodyDiv w:val="1"/>
      <w:marLeft w:val="0"/>
      <w:marRight w:val="0"/>
      <w:marTop w:val="0"/>
      <w:marBottom w:val="0"/>
      <w:divBdr>
        <w:top w:val="none" w:sz="0" w:space="0" w:color="auto"/>
        <w:left w:val="none" w:sz="0" w:space="0" w:color="auto"/>
        <w:bottom w:val="none" w:sz="0" w:space="0" w:color="auto"/>
        <w:right w:val="none" w:sz="0" w:space="0" w:color="auto"/>
      </w:divBdr>
    </w:div>
    <w:div w:id="383336234">
      <w:bodyDiv w:val="1"/>
      <w:marLeft w:val="0"/>
      <w:marRight w:val="0"/>
      <w:marTop w:val="0"/>
      <w:marBottom w:val="0"/>
      <w:divBdr>
        <w:top w:val="none" w:sz="0" w:space="0" w:color="auto"/>
        <w:left w:val="none" w:sz="0" w:space="0" w:color="auto"/>
        <w:bottom w:val="none" w:sz="0" w:space="0" w:color="auto"/>
        <w:right w:val="none" w:sz="0" w:space="0" w:color="auto"/>
      </w:divBdr>
    </w:div>
    <w:div w:id="393314116">
      <w:bodyDiv w:val="1"/>
      <w:marLeft w:val="0"/>
      <w:marRight w:val="0"/>
      <w:marTop w:val="0"/>
      <w:marBottom w:val="0"/>
      <w:divBdr>
        <w:top w:val="none" w:sz="0" w:space="0" w:color="auto"/>
        <w:left w:val="none" w:sz="0" w:space="0" w:color="auto"/>
        <w:bottom w:val="none" w:sz="0" w:space="0" w:color="auto"/>
        <w:right w:val="none" w:sz="0" w:space="0" w:color="auto"/>
      </w:divBdr>
    </w:div>
    <w:div w:id="433207204">
      <w:bodyDiv w:val="1"/>
      <w:marLeft w:val="0"/>
      <w:marRight w:val="0"/>
      <w:marTop w:val="0"/>
      <w:marBottom w:val="0"/>
      <w:divBdr>
        <w:top w:val="none" w:sz="0" w:space="0" w:color="auto"/>
        <w:left w:val="none" w:sz="0" w:space="0" w:color="auto"/>
        <w:bottom w:val="none" w:sz="0" w:space="0" w:color="auto"/>
        <w:right w:val="none" w:sz="0" w:space="0" w:color="auto"/>
      </w:divBdr>
    </w:div>
    <w:div w:id="862673188">
      <w:bodyDiv w:val="1"/>
      <w:marLeft w:val="0"/>
      <w:marRight w:val="0"/>
      <w:marTop w:val="0"/>
      <w:marBottom w:val="0"/>
      <w:divBdr>
        <w:top w:val="none" w:sz="0" w:space="0" w:color="auto"/>
        <w:left w:val="none" w:sz="0" w:space="0" w:color="auto"/>
        <w:bottom w:val="none" w:sz="0" w:space="0" w:color="auto"/>
        <w:right w:val="none" w:sz="0" w:space="0" w:color="auto"/>
      </w:divBdr>
    </w:div>
    <w:div w:id="1034423133">
      <w:bodyDiv w:val="1"/>
      <w:marLeft w:val="0"/>
      <w:marRight w:val="0"/>
      <w:marTop w:val="0"/>
      <w:marBottom w:val="0"/>
      <w:divBdr>
        <w:top w:val="none" w:sz="0" w:space="0" w:color="auto"/>
        <w:left w:val="none" w:sz="0" w:space="0" w:color="auto"/>
        <w:bottom w:val="none" w:sz="0" w:space="0" w:color="auto"/>
        <w:right w:val="none" w:sz="0" w:space="0" w:color="auto"/>
      </w:divBdr>
    </w:div>
    <w:div w:id="1292130280">
      <w:bodyDiv w:val="1"/>
      <w:marLeft w:val="0"/>
      <w:marRight w:val="0"/>
      <w:marTop w:val="0"/>
      <w:marBottom w:val="0"/>
      <w:divBdr>
        <w:top w:val="none" w:sz="0" w:space="0" w:color="auto"/>
        <w:left w:val="none" w:sz="0" w:space="0" w:color="auto"/>
        <w:bottom w:val="none" w:sz="0" w:space="0" w:color="auto"/>
        <w:right w:val="none" w:sz="0" w:space="0" w:color="auto"/>
      </w:divBdr>
    </w:div>
    <w:div w:id="1810855484">
      <w:bodyDiv w:val="1"/>
      <w:marLeft w:val="0"/>
      <w:marRight w:val="0"/>
      <w:marTop w:val="0"/>
      <w:marBottom w:val="0"/>
      <w:divBdr>
        <w:top w:val="none" w:sz="0" w:space="0" w:color="auto"/>
        <w:left w:val="none" w:sz="0" w:space="0" w:color="auto"/>
        <w:bottom w:val="none" w:sz="0" w:space="0" w:color="auto"/>
        <w:right w:val="none" w:sz="0" w:space="0" w:color="auto"/>
      </w:divBdr>
    </w:div>
    <w:div w:id="19320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11D6-8C2A-4B33-8F39-8F7AA187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12</Pages>
  <Words>4467</Words>
  <Characters>24573</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MASSE-D</dc:creator>
  <cp:lastModifiedBy>to</cp:lastModifiedBy>
  <cp:revision>13</cp:revision>
  <cp:lastPrinted>2017-03-13T16:30:00Z</cp:lastPrinted>
  <dcterms:created xsi:type="dcterms:W3CDTF">2017-03-06T13:05:00Z</dcterms:created>
  <dcterms:modified xsi:type="dcterms:W3CDTF">2017-03-21T10:07:00Z</dcterms:modified>
</cp:coreProperties>
</file>